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737506" w14:textId="00EBC58D" w:rsidR="00B810E9" w:rsidRPr="005C2178" w:rsidRDefault="005C2178" w:rsidP="005C2178">
      <w:pPr>
        <w:jc w:val="center"/>
        <w:rPr>
          <w:b/>
          <w:bCs/>
          <w:color w:val="FF0000"/>
          <w:sz w:val="48"/>
          <w:szCs w:val="48"/>
        </w:rPr>
      </w:pPr>
      <w:r w:rsidRPr="005C2178">
        <w:rPr>
          <w:b/>
          <w:bCs/>
          <w:color w:val="FF0000"/>
          <w:sz w:val="48"/>
          <w:szCs w:val="48"/>
        </w:rPr>
        <w:t>Informace k mimořádné schůzi</w:t>
      </w:r>
    </w:p>
    <w:p w14:paraId="70065284" w14:textId="0D19E96E" w:rsidR="005C2178" w:rsidRPr="005C2178" w:rsidRDefault="005C2178" w:rsidP="005C2178">
      <w:pPr>
        <w:jc w:val="both"/>
        <w:rPr>
          <w:b/>
          <w:bCs/>
          <w:sz w:val="32"/>
          <w:szCs w:val="32"/>
        </w:rPr>
      </w:pPr>
      <w:r w:rsidRPr="005C2178">
        <w:rPr>
          <w:b/>
          <w:bCs/>
          <w:sz w:val="32"/>
          <w:szCs w:val="32"/>
        </w:rPr>
        <w:t>Dne 26.</w:t>
      </w:r>
      <w:r w:rsidR="004A48B5">
        <w:rPr>
          <w:b/>
          <w:bCs/>
          <w:sz w:val="32"/>
          <w:szCs w:val="32"/>
        </w:rPr>
        <w:t xml:space="preserve"> </w:t>
      </w:r>
      <w:r w:rsidRPr="005C2178">
        <w:rPr>
          <w:b/>
          <w:bCs/>
          <w:sz w:val="32"/>
          <w:szCs w:val="32"/>
        </w:rPr>
        <w:t>9.</w:t>
      </w:r>
      <w:r w:rsidR="004A48B5">
        <w:rPr>
          <w:b/>
          <w:bCs/>
          <w:sz w:val="32"/>
          <w:szCs w:val="32"/>
        </w:rPr>
        <w:t xml:space="preserve"> </w:t>
      </w:r>
      <w:r w:rsidRPr="005C2178">
        <w:rPr>
          <w:b/>
          <w:bCs/>
          <w:sz w:val="32"/>
          <w:szCs w:val="32"/>
        </w:rPr>
        <w:t xml:space="preserve">2023 jsme obdrželi písemné oznámení od jednatele společnosti </w:t>
      </w:r>
      <w:proofErr w:type="spellStart"/>
      <w:r w:rsidRPr="005C2178">
        <w:rPr>
          <w:b/>
          <w:bCs/>
          <w:sz w:val="32"/>
          <w:szCs w:val="32"/>
        </w:rPr>
        <w:t>Malvík</w:t>
      </w:r>
      <w:proofErr w:type="spellEnd"/>
      <w:r>
        <w:rPr>
          <w:b/>
          <w:bCs/>
          <w:sz w:val="32"/>
          <w:szCs w:val="32"/>
        </w:rPr>
        <w:t xml:space="preserve"> pana JUDr. Kubizňáka</w:t>
      </w:r>
      <w:r w:rsidRPr="005C2178">
        <w:rPr>
          <w:b/>
          <w:bCs/>
          <w:sz w:val="32"/>
          <w:szCs w:val="32"/>
        </w:rPr>
        <w:t>, že vzhledem k </w:t>
      </w:r>
      <w:proofErr w:type="gramStart"/>
      <w:r w:rsidRPr="005C2178">
        <w:rPr>
          <w:b/>
          <w:bCs/>
          <w:sz w:val="32"/>
          <w:szCs w:val="32"/>
        </w:rPr>
        <w:t>nepříznivé  situaci</w:t>
      </w:r>
      <w:proofErr w:type="gramEnd"/>
      <w:r w:rsidRPr="005C2178">
        <w:rPr>
          <w:b/>
          <w:bCs/>
          <w:sz w:val="32"/>
          <w:szCs w:val="32"/>
        </w:rPr>
        <w:t xml:space="preserve"> v jejich podnikání, podstatné snížení tržeb a následné několika měsíční dotování prodejny</w:t>
      </w:r>
      <w:r w:rsidR="004C4BC8">
        <w:rPr>
          <w:b/>
          <w:bCs/>
          <w:sz w:val="32"/>
          <w:szCs w:val="32"/>
        </w:rPr>
        <w:t>,</w:t>
      </w:r>
      <w:r w:rsidRPr="005C2178">
        <w:rPr>
          <w:b/>
          <w:bCs/>
          <w:sz w:val="32"/>
          <w:szCs w:val="32"/>
        </w:rPr>
        <w:t xml:space="preserve"> se rozhodli prodejnu k 27.</w:t>
      </w:r>
      <w:r w:rsidR="004A48B5">
        <w:rPr>
          <w:b/>
          <w:bCs/>
          <w:sz w:val="32"/>
          <w:szCs w:val="32"/>
        </w:rPr>
        <w:t xml:space="preserve"> </w:t>
      </w:r>
      <w:r w:rsidRPr="005C2178">
        <w:rPr>
          <w:b/>
          <w:bCs/>
          <w:sz w:val="32"/>
          <w:szCs w:val="32"/>
        </w:rPr>
        <w:t>9.</w:t>
      </w:r>
      <w:r w:rsidR="004A48B5">
        <w:rPr>
          <w:b/>
          <w:bCs/>
          <w:sz w:val="32"/>
          <w:szCs w:val="32"/>
        </w:rPr>
        <w:t xml:space="preserve"> </w:t>
      </w:r>
      <w:r w:rsidRPr="005C2178">
        <w:rPr>
          <w:b/>
          <w:bCs/>
          <w:sz w:val="32"/>
          <w:szCs w:val="32"/>
        </w:rPr>
        <w:t>2023 uzavřít.</w:t>
      </w:r>
    </w:p>
    <w:p w14:paraId="73A2C00A" w14:textId="0D25464F" w:rsidR="005C2178" w:rsidRDefault="005C2178" w:rsidP="005C2178">
      <w:pPr>
        <w:jc w:val="both"/>
        <w:rPr>
          <w:b/>
          <w:bCs/>
          <w:sz w:val="32"/>
          <w:szCs w:val="32"/>
        </w:rPr>
      </w:pPr>
      <w:r w:rsidRPr="005C2178">
        <w:rPr>
          <w:b/>
          <w:bCs/>
          <w:sz w:val="32"/>
          <w:szCs w:val="32"/>
        </w:rPr>
        <w:t>Do 15.</w:t>
      </w:r>
      <w:r w:rsidR="004A48B5">
        <w:rPr>
          <w:b/>
          <w:bCs/>
          <w:sz w:val="32"/>
          <w:szCs w:val="32"/>
        </w:rPr>
        <w:t xml:space="preserve"> </w:t>
      </w:r>
      <w:r w:rsidRPr="005C2178">
        <w:rPr>
          <w:b/>
          <w:bCs/>
          <w:sz w:val="32"/>
          <w:szCs w:val="32"/>
        </w:rPr>
        <w:t>10.</w:t>
      </w:r>
      <w:r w:rsidR="004A48B5">
        <w:rPr>
          <w:b/>
          <w:bCs/>
          <w:sz w:val="32"/>
          <w:szCs w:val="32"/>
        </w:rPr>
        <w:t xml:space="preserve"> </w:t>
      </w:r>
      <w:r w:rsidRPr="005C2178">
        <w:rPr>
          <w:b/>
          <w:bCs/>
          <w:sz w:val="32"/>
          <w:szCs w:val="32"/>
        </w:rPr>
        <w:t>2023 bude v provozu pouze e-</w:t>
      </w:r>
      <w:proofErr w:type="spellStart"/>
      <w:r w:rsidRPr="005C2178">
        <w:rPr>
          <w:b/>
          <w:bCs/>
          <w:sz w:val="32"/>
          <w:szCs w:val="32"/>
        </w:rPr>
        <w:t>shop</w:t>
      </w:r>
      <w:proofErr w:type="spellEnd"/>
      <w:r w:rsidRPr="005C2178">
        <w:rPr>
          <w:b/>
          <w:bCs/>
          <w:sz w:val="32"/>
          <w:szCs w:val="32"/>
        </w:rPr>
        <w:t>.</w:t>
      </w:r>
    </w:p>
    <w:p w14:paraId="0850343D" w14:textId="28772781" w:rsidR="005C2178" w:rsidRDefault="005C2178" w:rsidP="005C2178">
      <w:pPr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Jejich nájemní smlouva je platná do 30.</w:t>
      </w:r>
      <w:r w:rsidR="004A48B5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11.</w:t>
      </w:r>
      <w:r w:rsidR="004A48B5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2025, v platbě nájemného budou tedy pokračovat, i když v objektu bude prázdno, ale požádali nás o snížení nájemného zhruba o 30</w:t>
      </w:r>
      <w:proofErr w:type="gramStart"/>
      <w:r>
        <w:rPr>
          <w:b/>
          <w:bCs/>
          <w:sz w:val="32"/>
          <w:szCs w:val="32"/>
        </w:rPr>
        <w:t>% :</w:t>
      </w:r>
      <w:proofErr w:type="gramEnd"/>
    </w:p>
    <w:p w14:paraId="47F6C029" w14:textId="14BAE41B" w:rsidR="005C2178" w:rsidRDefault="005C2178" w:rsidP="005C2178">
      <w:pPr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Současný nájem 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>162 267,- Kč + služby</w:t>
      </w:r>
    </w:p>
    <w:p w14:paraId="032F8200" w14:textId="4C7EA023" w:rsidR="005C2178" w:rsidRDefault="005C2178" w:rsidP="005C2178">
      <w:pPr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Návrh na nový snížený </w:t>
      </w:r>
      <w:r>
        <w:rPr>
          <w:b/>
          <w:bCs/>
          <w:sz w:val="32"/>
          <w:szCs w:val="32"/>
        </w:rPr>
        <w:tab/>
      </w:r>
      <w:proofErr w:type="gramStart"/>
      <w:r>
        <w:rPr>
          <w:b/>
          <w:bCs/>
          <w:sz w:val="32"/>
          <w:szCs w:val="32"/>
        </w:rPr>
        <w:t>110  000</w:t>
      </w:r>
      <w:proofErr w:type="gramEnd"/>
      <w:r>
        <w:rPr>
          <w:b/>
          <w:bCs/>
          <w:sz w:val="32"/>
          <w:szCs w:val="32"/>
        </w:rPr>
        <w:t>,- Kč + služby</w:t>
      </w:r>
      <w:r w:rsidR="002F3F8E">
        <w:rPr>
          <w:b/>
          <w:bCs/>
          <w:sz w:val="32"/>
          <w:szCs w:val="32"/>
        </w:rPr>
        <w:t xml:space="preserve"> </w:t>
      </w:r>
    </w:p>
    <w:p w14:paraId="30D22F90" w14:textId="2860E4C8" w:rsidR="002F3F8E" w:rsidRDefault="002F3F8E" w:rsidP="005C2178">
      <w:pPr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Tento </w:t>
      </w:r>
      <w:proofErr w:type="gramStart"/>
      <w:r>
        <w:rPr>
          <w:b/>
          <w:bCs/>
          <w:sz w:val="32"/>
          <w:szCs w:val="32"/>
        </w:rPr>
        <w:t>navrhovaný - snížený</w:t>
      </w:r>
      <w:proofErr w:type="gramEnd"/>
      <w:r>
        <w:rPr>
          <w:b/>
          <w:bCs/>
          <w:sz w:val="32"/>
          <w:szCs w:val="32"/>
        </w:rPr>
        <w:t xml:space="preserve"> nájem, samozřejmě pokud bude odsouhlasen členskou schůzí, budou platit do doby, než dojde k nalezení nového vhodného nájemce pro náš objekt. BD tedy nezůstane bez významného příjmu, i když po </w:t>
      </w:r>
      <w:r w:rsidR="00012D29">
        <w:rPr>
          <w:b/>
          <w:bCs/>
          <w:sz w:val="32"/>
          <w:szCs w:val="32"/>
        </w:rPr>
        <w:t>schválení snížení nájmu</w:t>
      </w:r>
      <w:r>
        <w:rPr>
          <w:b/>
          <w:bCs/>
          <w:sz w:val="32"/>
          <w:szCs w:val="32"/>
        </w:rPr>
        <w:t xml:space="preserve"> člensk</w:t>
      </w:r>
      <w:r w:rsidR="00012D29">
        <w:rPr>
          <w:b/>
          <w:bCs/>
          <w:sz w:val="32"/>
          <w:szCs w:val="32"/>
        </w:rPr>
        <w:t>ou</w:t>
      </w:r>
      <w:r>
        <w:rPr>
          <w:b/>
          <w:bCs/>
          <w:sz w:val="32"/>
          <w:szCs w:val="32"/>
        </w:rPr>
        <w:t xml:space="preserve"> schůz</w:t>
      </w:r>
      <w:r w:rsidR="00012D29">
        <w:rPr>
          <w:b/>
          <w:bCs/>
          <w:sz w:val="32"/>
          <w:szCs w:val="32"/>
        </w:rPr>
        <w:t>í</w:t>
      </w:r>
      <w:r>
        <w:rPr>
          <w:b/>
          <w:bCs/>
          <w:sz w:val="32"/>
          <w:szCs w:val="32"/>
        </w:rPr>
        <w:t xml:space="preserve"> </w:t>
      </w:r>
      <w:r w:rsidR="00012D29">
        <w:rPr>
          <w:b/>
          <w:bCs/>
          <w:sz w:val="32"/>
          <w:szCs w:val="32"/>
        </w:rPr>
        <w:t>bude</w:t>
      </w:r>
      <w:r>
        <w:rPr>
          <w:b/>
          <w:bCs/>
          <w:sz w:val="32"/>
          <w:szCs w:val="32"/>
        </w:rPr>
        <w:t xml:space="preserve"> </w:t>
      </w:r>
      <w:r w:rsidR="00012D29">
        <w:rPr>
          <w:b/>
          <w:bCs/>
          <w:sz w:val="32"/>
          <w:szCs w:val="32"/>
        </w:rPr>
        <w:t xml:space="preserve">příjem </w:t>
      </w:r>
      <w:r>
        <w:rPr>
          <w:b/>
          <w:bCs/>
          <w:sz w:val="32"/>
          <w:szCs w:val="32"/>
        </w:rPr>
        <w:t>nižší.</w:t>
      </w:r>
    </w:p>
    <w:p w14:paraId="7294BA60" w14:textId="3BA437DD" w:rsidR="002F3F8E" w:rsidRDefault="002F3F8E" w:rsidP="005C2178">
      <w:pPr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Nového nájemce budeme samozřejmě hledat i my, popřípadě můžete poptat i vy jako členové BD. Myslíme si, že to asi v dnešní době nebude jednoduché, vzhledem k tomu, že určitě budeme vybírat nájemce, který bude pro náš objekt vhodný. </w:t>
      </w:r>
    </w:p>
    <w:p w14:paraId="25FFEEEE" w14:textId="68395729" w:rsidR="002F3F8E" w:rsidRDefault="002F3F8E" w:rsidP="005C2178">
      <w:pPr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Prosím, připravte si na schůzi podněty, abychom se dohodli, jak dál postupovat</w:t>
      </w:r>
      <w:r w:rsidR="004C4BC8">
        <w:rPr>
          <w:b/>
          <w:bCs/>
          <w:sz w:val="32"/>
          <w:szCs w:val="32"/>
        </w:rPr>
        <w:t xml:space="preserve">. </w:t>
      </w:r>
    </w:p>
    <w:p w14:paraId="51A2A8FA" w14:textId="77777777" w:rsidR="00601C31" w:rsidRDefault="00601C31" w:rsidP="00601C31">
      <w:pPr>
        <w:jc w:val="both"/>
        <w:rPr>
          <w:color w:val="FF0000"/>
        </w:rPr>
      </w:pPr>
      <w:r>
        <w:rPr>
          <w:b/>
          <w:bCs/>
          <w:color w:val="FF0000"/>
          <w:sz w:val="32"/>
          <w:szCs w:val="32"/>
        </w:rPr>
        <w:t xml:space="preserve">Rozhodnutí o vyhovění žádosti společnosti </w:t>
      </w:r>
      <w:proofErr w:type="spellStart"/>
      <w:r>
        <w:rPr>
          <w:b/>
          <w:bCs/>
          <w:color w:val="FF0000"/>
          <w:sz w:val="32"/>
          <w:szCs w:val="32"/>
        </w:rPr>
        <w:t>Malvel</w:t>
      </w:r>
      <w:proofErr w:type="spellEnd"/>
      <w:r>
        <w:rPr>
          <w:b/>
          <w:bCs/>
          <w:color w:val="FF0000"/>
          <w:sz w:val="32"/>
          <w:szCs w:val="32"/>
        </w:rPr>
        <w:t xml:space="preserve"> o snížení nájemného a především v jaké </w:t>
      </w:r>
      <w:proofErr w:type="gramStart"/>
      <w:r>
        <w:rPr>
          <w:b/>
          <w:bCs/>
          <w:color w:val="FF0000"/>
          <w:sz w:val="32"/>
          <w:szCs w:val="32"/>
        </w:rPr>
        <w:t>výši,  je</w:t>
      </w:r>
      <w:proofErr w:type="gramEnd"/>
      <w:r>
        <w:rPr>
          <w:b/>
          <w:bCs/>
          <w:color w:val="FF0000"/>
          <w:sz w:val="32"/>
          <w:szCs w:val="32"/>
        </w:rPr>
        <w:t xml:space="preserve"> na rozhodnutí členské schůze, kdy o tomto bodu budeme hlasovat. </w:t>
      </w:r>
    </w:p>
    <w:p w14:paraId="11E4C231" w14:textId="107B7D4B" w:rsidR="004C4BC8" w:rsidRDefault="004C4BC8" w:rsidP="005C2178">
      <w:pPr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V Praze 27.</w:t>
      </w:r>
      <w:r w:rsidR="004A48B5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9.</w:t>
      </w:r>
      <w:r w:rsidR="004A48B5">
        <w:rPr>
          <w:b/>
          <w:bCs/>
          <w:sz w:val="32"/>
          <w:szCs w:val="32"/>
        </w:rPr>
        <w:t xml:space="preserve"> </w:t>
      </w:r>
      <w:bookmarkStart w:id="0" w:name="_GoBack"/>
      <w:bookmarkEnd w:id="0"/>
      <w:r>
        <w:rPr>
          <w:b/>
          <w:bCs/>
          <w:sz w:val="32"/>
          <w:szCs w:val="32"/>
        </w:rPr>
        <w:t>2023</w:t>
      </w:r>
    </w:p>
    <w:p w14:paraId="00B39F1C" w14:textId="23EE56A0" w:rsidR="004C4BC8" w:rsidRPr="005C2178" w:rsidRDefault="004C4BC8" w:rsidP="005C2178">
      <w:pPr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Za BD 61 Podlipná </w:t>
      </w:r>
    </w:p>
    <w:sectPr w:rsidR="004C4BC8" w:rsidRPr="005C21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178"/>
    <w:rsid w:val="00012D29"/>
    <w:rsid w:val="002F3F8E"/>
    <w:rsid w:val="004A48B5"/>
    <w:rsid w:val="004C4BC8"/>
    <w:rsid w:val="005C2178"/>
    <w:rsid w:val="00601C31"/>
    <w:rsid w:val="00B81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606F3"/>
  <w15:chartTrackingRefBased/>
  <w15:docId w15:val="{D9F380E8-7AA3-4D12-8FB3-487689A2B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89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Podlipná Renata</dc:creator>
  <cp:keywords/>
  <dc:description/>
  <cp:lastModifiedBy>Havlasová Dana</cp:lastModifiedBy>
  <cp:revision>3</cp:revision>
  <dcterms:created xsi:type="dcterms:W3CDTF">2023-09-27T08:17:00Z</dcterms:created>
  <dcterms:modified xsi:type="dcterms:W3CDTF">2023-09-27T08:17:00Z</dcterms:modified>
</cp:coreProperties>
</file>