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66511" w14:textId="3ED62266" w:rsidR="00771CD0" w:rsidRPr="007C1651" w:rsidRDefault="00771CD0" w:rsidP="0069722A">
      <w:pPr>
        <w:jc w:val="both"/>
        <w:rPr>
          <w:b/>
          <w:sz w:val="32"/>
          <w:szCs w:val="32"/>
        </w:rPr>
      </w:pPr>
      <w:r w:rsidRPr="0069722A">
        <w:rPr>
          <w:b/>
          <w:sz w:val="32"/>
          <w:szCs w:val="32"/>
        </w:rPr>
        <w:t>ZÁPIS Z</w:t>
      </w:r>
      <w:r w:rsidR="00BB654E">
        <w:rPr>
          <w:b/>
          <w:sz w:val="32"/>
          <w:szCs w:val="32"/>
        </w:rPr>
        <w:t xml:space="preserve"> ŘÁDNÉ </w:t>
      </w:r>
      <w:r w:rsidRPr="0069722A">
        <w:rPr>
          <w:b/>
          <w:sz w:val="32"/>
          <w:szCs w:val="32"/>
        </w:rPr>
        <w:t>ČLENSKÉ SCHŮZE BD 61 KONANÉ DNE 1</w:t>
      </w:r>
      <w:r w:rsidR="00674D6B">
        <w:rPr>
          <w:b/>
          <w:sz w:val="32"/>
          <w:szCs w:val="32"/>
        </w:rPr>
        <w:t>7</w:t>
      </w:r>
      <w:r w:rsidRPr="0069722A">
        <w:rPr>
          <w:b/>
          <w:sz w:val="32"/>
          <w:szCs w:val="32"/>
        </w:rPr>
        <w:t>.</w:t>
      </w:r>
      <w:r w:rsidR="00650E47" w:rsidRPr="0069722A">
        <w:rPr>
          <w:b/>
          <w:sz w:val="32"/>
          <w:szCs w:val="32"/>
        </w:rPr>
        <w:t xml:space="preserve"> </w:t>
      </w:r>
      <w:r w:rsidR="0007389A" w:rsidRPr="0069722A">
        <w:rPr>
          <w:b/>
          <w:sz w:val="32"/>
          <w:szCs w:val="32"/>
        </w:rPr>
        <w:t>5. 202</w:t>
      </w:r>
      <w:r w:rsidR="00674D6B">
        <w:rPr>
          <w:b/>
          <w:sz w:val="32"/>
          <w:szCs w:val="32"/>
        </w:rPr>
        <w:t>3</w:t>
      </w:r>
      <w:r w:rsidR="0007389A" w:rsidRPr="0069722A">
        <w:rPr>
          <w:b/>
          <w:sz w:val="32"/>
          <w:szCs w:val="32"/>
        </w:rPr>
        <w:t>,</w:t>
      </w:r>
      <w:r w:rsidR="007C1651">
        <w:rPr>
          <w:b/>
          <w:sz w:val="32"/>
          <w:szCs w:val="32"/>
        </w:rPr>
        <w:t xml:space="preserve"> v klubovně sportovního areálu Děkanka</w:t>
      </w:r>
    </w:p>
    <w:p w14:paraId="140004A9" w14:textId="77777777" w:rsidR="00771CD0" w:rsidRPr="0069722A" w:rsidRDefault="00771CD0" w:rsidP="0069722A">
      <w:pPr>
        <w:jc w:val="both"/>
        <w:rPr>
          <w:color w:val="FF0000"/>
          <w:sz w:val="32"/>
          <w:szCs w:val="32"/>
        </w:rPr>
      </w:pPr>
    </w:p>
    <w:p w14:paraId="5FBF85CF" w14:textId="6C5DB27B" w:rsidR="00771CD0" w:rsidRPr="001A665B" w:rsidRDefault="00771CD0" w:rsidP="00771CD0">
      <w:pPr>
        <w:pStyle w:val="Odstavecseseznamem"/>
        <w:numPr>
          <w:ilvl w:val="0"/>
          <w:numId w:val="1"/>
        </w:numPr>
        <w:jc w:val="both"/>
        <w:rPr>
          <w:b/>
          <w:sz w:val="32"/>
          <w:szCs w:val="32"/>
          <w:u w:val="single"/>
        </w:rPr>
      </w:pPr>
      <w:proofErr w:type="gramStart"/>
      <w:r w:rsidRPr="0069722A">
        <w:rPr>
          <w:b/>
          <w:sz w:val="32"/>
          <w:szCs w:val="32"/>
          <w:u w:val="single"/>
        </w:rPr>
        <w:t>Zahájení - na</w:t>
      </w:r>
      <w:proofErr w:type="gramEnd"/>
      <w:r w:rsidRPr="0069722A">
        <w:rPr>
          <w:b/>
          <w:sz w:val="32"/>
          <w:szCs w:val="32"/>
          <w:u w:val="single"/>
        </w:rPr>
        <w:t xml:space="preserve"> </w:t>
      </w:r>
      <w:r w:rsidR="007C1651">
        <w:rPr>
          <w:b/>
          <w:sz w:val="32"/>
          <w:szCs w:val="32"/>
          <w:u w:val="single"/>
        </w:rPr>
        <w:t>řádné</w:t>
      </w:r>
      <w:r w:rsidRPr="0069722A">
        <w:rPr>
          <w:b/>
          <w:sz w:val="32"/>
          <w:szCs w:val="32"/>
          <w:u w:val="single"/>
        </w:rPr>
        <w:t xml:space="preserve"> členské schůzi Bytového družstva 61 bylo v 1</w:t>
      </w:r>
      <w:r w:rsidR="007C1651">
        <w:rPr>
          <w:b/>
          <w:sz w:val="32"/>
          <w:szCs w:val="32"/>
          <w:u w:val="single"/>
        </w:rPr>
        <w:t>8</w:t>
      </w:r>
      <w:r w:rsidRPr="0069722A">
        <w:rPr>
          <w:b/>
          <w:sz w:val="32"/>
          <w:szCs w:val="32"/>
          <w:u w:val="single"/>
        </w:rPr>
        <w:t>.</w:t>
      </w:r>
      <w:r w:rsidR="007C1651">
        <w:rPr>
          <w:b/>
          <w:sz w:val="32"/>
          <w:szCs w:val="32"/>
          <w:u w:val="single"/>
        </w:rPr>
        <w:t>3</w:t>
      </w:r>
      <w:r w:rsidR="00650E47" w:rsidRPr="0069722A">
        <w:rPr>
          <w:b/>
          <w:sz w:val="32"/>
          <w:szCs w:val="32"/>
          <w:u w:val="single"/>
        </w:rPr>
        <w:t>0</w:t>
      </w:r>
      <w:r w:rsidRPr="0069722A">
        <w:rPr>
          <w:b/>
          <w:sz w:val="32"/>
          <w:szCs w:val="32"/>
          <w:u w:val="single"/>
        </w:rPr>
        <w:t xml:space="preserve"> hod. přítomno (nebo zastoupeno) </w:t>
      </w:r>
      <w:r w:rsidR="0007389A" w:rsidRPr="0069722A">
        <w:rPr>
          <w:b/>
          <w:sz w:val="32"/>
          <w:szCs w:val="32"/>
          <w:u w:val="single"/>
        </w:rPr>
        <w:t>5</w:t>
      </w:r>
      <w:r w:rsidR="00674D6B">
        <w:rPr>
          <w:b/>
          <w:sz w:val="32"/>
          <w:szCs w:val="32"/>
          <w:u w:val="single"/>
        </w:rPr>
        <w:t>2</w:t>
      </w:r>
      <w:r w:rsidRPr="0069722A">
        <w:rPr>
          <w:b/>
          <w:sz w:val="32"/>
          <w:szCs w:val="32"/>
          <w:u w:val="single"/>
        </w:rPr>
        <w:t xml:space="preserve"> členů</w:t>
      </w:r>
    </w:p>
    <w:p w14:paraId="517D3BCD" w14:textId="77777777" w:rsidR="00771CD0" w:rsidRDefault="00771CD0" w:rsidP="00771CD0">
      <w:pPr>
        <w:rPr>
          <w:sz w:val="24"/>
        </w:rPr>
      </w:pPr>
    </w:p>
    <w:p w14:paraId="4C6C0D00" w14:textId="77777777" w:rsidR="00771CD0" w:rsidRPr="0069722A" w:rsidRDefault="00771CD0" w:rsidP="00771CD0">
      <w:pPr>
        <w:rPr>
          <w:sz w:val="28"/>
          <w:szCs w:val="28"/>
          <w:u w:val="single"/>
        </w:rPr>
      </w:pPr>
      <w:r w:rsidRPr="0069722A">
        <w:rPr>
          <w:sz w:val="28"/>
          <w:szCs w:val="28"/>
          <w:u w:val="single"/>
        </w:rPr>
        <w:t>Na základě plné moci hlasovali:</w:t>
      </w:r>
    </w:p>
    <w:p w14:paraId="683B978F" w14:textId="77777777" w:rsidR="00650E47" w:rsidRPr="0069722A" w:rsidRDefault="00650E47" w:rsidP="00771CD0">
      <w:pPr>
        <w:rPr>
          <w:sz w:val="28"/>
          <w:szCs w:val="28"/>
        </w:rPr>
      </w:pPr>
      <w:r w:rsidRPr="0069722A">
        <w:rPr>
          <w:sz w:val="28"/>
          <w:szCs w:val="28"/>
        </w:rPr>
        <w:t>Libor Tirol za pana Mullera</w:t>
      </w:r>
    </w:p>
    <w:p w14:paraId="51322BA1" w14:textId="7BC6A902" w:rsidR="00650E47" w:rsidRPr="0069722A" w:rsidRDefault="00650E47" w:rsidP="00771CD0">
      <w:pPr>
        <w:rPr>
          <w:sz w:val="28"/>
          <w:szCs w:val="28"/>
        </w:rPr>
      </w:pPr>
      <w:r w:rsidRPr="0069722A">
        <w:rPr>
          <w:sz w:val="28"/>
          <w:szCs w:val="28"/>
        </w:rPr>
        <w:t xml:space="preserve">Libor </w:t>
      </w:r>
      <w:proofErr w:type="spellStart"/>
      <w:r w:rsidRPr="0069722A">
        <w:rPr>
          <w:sz w:val="28"/>
          <w:szCs w:val="28"/>
        </w:rPr>
        <w:t>Tirol</w:t>
      </w:r>
      <w:proofErr w:type="spellEnd"/>
      <w:r w:rsidRPr="0069722A">
        <w:rPr>
          <w:sz w:val="28"/>
          <w:szCs w:val="28"/>
        </w:rPr>
        <w:t xml:space="preserve"> za pana </w:t>
      </w:r>
      <w:r w:rsidR="00674D6B">
        <w:rPr>
          <w:sz w:val="28"/>
          <w:szCs w:val="28"/>
        </w:rPr>
        <w:t>Janáse</w:t>
      </w:r>
    </w:p>
    <w:p w14:paraId="0CC0A1CC" w14:textId="3E39330E" w:rsidR="00155E56" w:rsidRDefault="00155E56" w:rsidP="00771CD0">
      <w:pPr>
        <w:rPr>
          <w:sz w:val="28"/>
          <w:szCs w:val="28"/>
        </w:rPr>
      </w:pPr>
      <w:r w:rsidRPr="0069722A">
        <w:rPr>
          <w:sz w:val="28"/>
          <w:szCs w:val="28"/>
        </w:rPr>
        <w:t xml:space="preserve">Libor </w:t>
      </w:r>
      <w:proofErr w:type="spellStart"/>
      <w:r w:rsidRPr="0069722A">
        <w:rPr>
          <w:sz w:val="28"/>
          <w:szCs w:val="28"/>
        </w:rPr>
        <w:t>Tirol</w:t>
      </w:r>
      <w:proofErr w:type="spellEnd"/>
      <w:r w:rsidRPr="0069722A">
        <w:rPr>
          <w:sz w:val="28"/>
          <w:szCs w:val="28"/>
        </w:rPr>
        <w:t xml:space="preserve"> za pan</w:t>
      </w:r>
      <w:r w:rsidR="00674D6B">
        <w:rPr>
          <w:sz w:val="28"/>
          <w:szCs w:val="28"/>
        </w:rPr>
        <w:t>í</w:t>
      </w:r>
      <w:r w:rsidRPr="0069722A">
        <w:rPr>
          <w:sz w:val="28"/>
          <w:szCs w:val="28"/>
        </w:rPr>
        <w:t xml:space="preserve"> </w:t>
      </w:r>
      <w:r w:rsidR="00674D6B">
        <w:rPr>
          <w:sz w:val="28"/>
          <w:szCs w:val="28"/>
        </w:rPr>
        <w:t xml:space="preserve">Tulkovou </w:t>
      </w:r>
      <w:proofErr w:type="spellStart"/>
      <w:r w:rsidR="00674D6B">
        <w:rPr>
          <w:sz w:val="28"/>
          <w:szCs w:val="28"/>
        </w:rPr>
        <w:t>Sassmannovou</w:t>
      </w:r>
      <w:proofErr w:type="spellEnd"/>
    </w:p>
    <w:p w14:paraId="550BCE93" w14:textId="4457FEFC" w:rsidR="007C1651" w:rsidRDefault="007C1651" w:rsidP="007C1651">
      <w:pPr>
        <w:rPr>
          <w:sz w:val="28"/>
          <w:szCs w:val="28"/>
        </w:rPr>
      </w:pPr>
      <w:r w:rsidRPr="0069722A">
        <w:rPr>
          <w:sz w:val="28"/>
          <w:szCs w:val="28"/>
        </w:rPr>
        <w:t xml:space="preserve">Libor </w:t>
      </w:r>
      <w:proofErr w:type="spellStart"/>
      <w:r w:rsidRPr="0069722A">
        <w:rPr>
          <w:sz w:val="28"/>
          <w:szCs w:val="28"/>
        </w:rPr>
        <w:t>Tirol</w:t>
      </w:r>
      <w:proofErr w:type="spellEnd"/>
      <w:r w:rsidRPr="0069722A">
        <w:rPr>
          <w:sz w:val="28"/>
          <w:szCs w:val="28"/>
        </w:rPr>
        <w:t xml:space="preserve"> za pan</w:t>
      </w:r>
      <w:r w:rsidR="00674D6B">
        <w:rPr>
          <w:sz w:val="28"/>
          <w:szCs w:val="28"/>
        </w:rPr>
        <w:t>í</w:t>
      </w:r>
      <w:r w:rsidRPr="0069722A">
        <w:rPr>
          <w:sz w:val="28"/>
          <w:szCs w:val="28"/>
        </w:rPr>
        <w:t xml:space="preserve"> </w:t>
      </w:r>
      <w:proofErr w:type="spellStart"/>
      <w:r w:rsidR="00674D6B">
        <w:rPr>
          <w:sz w:val="28"/>
          <w:szCs w:val="28"/>
        </w:rPr>
        <w:t>Huňátovo</w:t>
      </w:r>
      <w:r w:rsidR="00D6416F">
        <w:rPr>
          <w:sz w:val="28"/>
          <w:szCs w:val="28"/>
        </w:rPr>
        <w:t>u</w:t>
      </w:r>
      <w:proofErr w:type="spellEnd"/>
    </w:p>
    <w:p w14:paraId="28C158F9" w14:textId="77777777" w:rsidR="007C1651" w:rsidRPr="0069722A" w:rsidRDefault="007C1651" w:rsidP="007C1651">
      <w:pPr>
        <w:rPr>
          <w:sz w:val="28"/>
          <w:szCs w:val="28"/>
        </w:rPr>
      </w:pPr>
    </w:p>
    <w:p w14:paraId="1C7F2033" w14:textId="0B24B6AD" w:rsidR="00155E56" w:rsidRPr="00BE5D89" w:rsidRDefault="00155E56" w:rsidP="00771CD0">
      <w:pPr>
        <w:rPr>
          <w:sz w:val="28"/>
          <w:szCs w:val="28"/>
        </w:rPr>
      </w:pPr>
      <w:r w:rsidRPr="00BE5D89">
        <w:rPr>
          <w:sz w:val="28"/>
          <w:szCs w:val="28"/>
        </w:rPr>
        <w:t xml:space="preserve">Renata Podlipná za pana </w:t>
      </w:r>
      <w:r w:rsidR="00674D6B" w:rsidRPr="00BE5D89">
        <w:rPr>
          <w:sz w:val="28"/>
          <w:szCs w:val="28"/>
        </w:rPr>
        <w:t>Sirku</w:t>
      </w:r>
    </w:p>
    <w:p w14:paraId="540312E7" w14:textId="09D53E20" w:rsidR="00155E56" w:rsidRPr="00BE5D89" w:rsidRDefault="00155E56" w:rsidP="00771CD0">
      <w:pPr>
        <w:rPr>
          <w:sz w:val="28"/>
          <w:szCs w:val="28"/>
        </w:rPr>
      </w:pPr>
      <w:r w:rsidRPr="00BE5D89">
        <w:rPr>
          <w:sz w:val="28"/>
          <w:szCs w:val="28"/>
        </w:rPr>
        <w:t xml:space="preserve">Renata Podlipná za paní </w:t>
      </w:r>
      <w:proofErr w:type="spellStart"/>
      <w:r w:rsidR="00674D6B" w:rsidRPr="00BE5D89">
        <w:rPr>
          <w:sz w:val="28"/>
          <w:szCs w:val="28"/>
        </w:rPr>
        <w:t>Vittkovou</w:t>
      </w:r>
      <w:proofErr w:type="spellEnd"/>
    </w:p>
    <w:p w14:paraId="14F9019C" w14:textId="77777777" w:rsidR="0007389A" w:rsidRPr="00BE5D89" w:rsidRDefault="0007389A" w:rsidP="00771CD0">
      <w:pPr>
        <w:rPr>
          <w:sz w:val="28"/>
          <w:szCs w:val="28"/>
        </w:rPr>
      </w:pPr>
      <w:r w:rsidRPr="00BE5D89">
        <w:rPr>
          <w:sz w:val="28"/>
          <w:szCs w:val="28"/>
        </w:rPr>
        <w:t>Renata Podlipná za pan</w:t>
      </w:r>
      <w:r w:rsidR="007C1651" w:rsidRPr="00BE5D89">
        <w:rPr>
          <w:sz w:val="28"/>
          <w:szCs w:val="28"/>
        </w:rPr>
        <w:t>í Hubrovou</w:t>
      </w:r>
    </w:p>
    <w:p w14:paraId="2FBF8169" w14:textId="08D7F432" w:rsidR="0007389A" w:rsidRPr="00BE5D89" w:rsidRDefault="0007389A" w:rsidP="00771CD0">
      <w:pPr>
        <w:rPr>
          <w:sz w:val="28"/>
          <w:szCs w:val="28"/>
        </w:rPr>
      </w:pPr>
      <w:r w:rsidRPr="00BE5D89">
        <w:rPr>
          <w:sz w:val="28"/>
          <w:szCs w:val="28"/>
        </w:rPr>
        <w:t>Renata Podlipná za pan</w:t>
      </w:r>
      <w:r w:rsidR="00802379" w:rsidRPr="00BE5D89">
        <w:rPr>
          <w:sz w:val="28"/>
          <w:szCs w:val="28"/>
        </w:rPr>
        <w:t>í</w:t>
      </w:r>
      <w:r w:rsidRPr="00BE5D89">
        <w:rPr>
          <w:sz w:val="28"/>
          <w:szCs w:val="28"/>
        </w:rPr>
        <w:t xml:space="preserve"> </w:t>
      </w:r>
      <w:r w:rsidR="00802379" w:rsidRPr="00BE5D89">
        <w:rPr>
          <w:sz w:val="28"/>
          <w:szCs w:val="28"/>
        </w:rPr>
        <w:t>Černou</w:t>
      </w:r>
    </w:p>
    <w:p w14:paraId="60D45469" w14:textId="5F95EDAD" w:rsidR="0007389A" w:rsidRPr="00BE5D89" w:rsidRDefault="0007389A" w:rsidP="00771CD0">
      <w:pPr>
        <w:rPr>
          <w:sz w:val="28"/>
          <w:szCs w:val="28"/>
        </w:rPr>
      </w:pPr>
      <w:r w:rsidRPr="00BE5D89">
        <w:rPr>
          <w:sz w:val="28"/>
          <w:szCs w:val="28"/>
        </w:rPr>
        <w:t>Renata Podlipná za pan</w:t>
      </w:r>
      <w:r w:rsidR="00802379" w:rsidRPr="00BE5D89">
        <w:rPr>
          <w:sz w:val="28"/>
          <w:szCs w:val="28"/>
        </w:rPr>
        <w:t>í</w:t>
      </w:r>
      <w:r w:rsidRPr="00BE5D89">
        <w:rPr>
          <w:sz w:val="28"/>
          <w:szCs w:val="28"/>
        </w:rPr>
        <w:t xml:space="preserve"> </w:t>
      </w:r>
      <w:proofErr w:type="spellStart"/>
      <w:r w:rsidR="00802379" w:rsidRPr="00BE5D89">
        <w:rPr>
          <w:sz w:val="28"/>
          <w:szCs w:val="28"/>
        </w:rPr>
        <w:t>Felgrovou</w:t>
      </w:r>
      <w:proofErr w:type="spellEnd"/>
    </w:p>
    <w:p w14:paraId="4CB733FC" w14:textId="33166E86" w:rsidR="007C1651" w:rsidRPr="00BE5D89" w:rsidRDefault="007C1651" w:rsidP="007C1651">
      <w:pPr>
        <w:rPr>
          <w:sz w:val="28"/>
          <w:szCs w:val="28"/>
        </w:rPr>
      </w:pPr>
      <w:r w:rsidRPr="00BE5D89">
        <w:rPr>
          <w:sz w:val="28"/>
          <w:szCs w:val="28"/>
        </w:rPr>
        <w:t>Renata Podlipná za pan</w:t>
      </w:r>
      <w:r w:rsidR="00BC0DF8" w:rsidRPr="00BE5D89">
        <w:rPr>
          <w:sz w:val="28"/>
          <w:szCs w:val="28"/>
        </w:rPr>
        <w:t>a</w:t>
      </w:r>
      <w:r w:rsidRPr="00BE5D89">
        <w:rPr>
          <w:sz w:val="28"/>
          <w:szCs w:val="28"/>
        </w:rPr>
        <w:t xml:space="preserve"> </w:t>
      </w:r>
      <w:proofErr w:type="spellStart"/>
      <w:r w:rsidRPr="00BE5D89">
        <w:rPr>
          <w:sz w:val="28"/>
          <w:szCs w:val="28"/>
        </w:rPr>
        <w:t>Kocána</w:t>
      </w:r>
      <w:proofErr w:type="spellEnd"/>
    </w:p>
    <w:p w14:paraId="2B521D58" w14:textId="38EBEE06" w:rsidR="007C1651" w:rsidRPr="00BE5D89" w:rsidRDefault="007C1651" w:rsidP="007C1651">
      <w:pPr>
        <w:rPr>
          <w:sz w:val="28"/>
          <w:szCs w:val="28"/>
        </w:rPr>
      </w:pPr>
      <w:r w:rsidRPr="00BE5D89">
        <w:rPr>
          <w:sz w:val="28"/>
          <w:szCs w:val="28"/>
        </w:rPr>
        <w:t xml:space="preserve">Renata Podlipná za pana </w:t>
      </w:r>
      <w:r w:rsidR="00802379" w:rsidRPr="00BE5D89">
        <w:rPr>
          <w:sz w:val="28"/>
          <w:szCs w:val="28"/>
        </w:rPr>
        <w:t>Štěrbu</w:t>
      </w:r>
    </w:p>
    <w:p w14:paraId="083C87CC" w14:textId="57697ABE" w:rsidR="007C1651" w:rsidRPr="00BE5D89" w:rsidRDefault="007C1651" w:rsidP="007C1651">
      <w:pPr>
        <w:rPr>
          <w:sz w:val="28"/>
          <w:szCs w:val="28"/>
        </w:rPr>
      </w:pPr>
      <w:r w:rsidRPr="00BE5D89">
        <w:rPr>
          <w:sz w:val="28"/>
          <w:szCs w:val="28"/>
        </w:rPr>
        <w:t>Renata Podlipná za pan</w:t>
      </w:r>
      <w:r w:rsidR="00802379" w:rsidRPr="00BE5D89">
        <w:rPr>
          <w:sz w:val="28"/>
          <w:szCs w:val="28"/>
        </w:rPr>
        <w:t>í</w:t>
      </w:r>
      <w:r w:rsidRPr="00BE5D89">
        <w:rPr>
          <w:sz w:val="28"/>
          <w:szCs w:val="28"/>
        </w:rPr>
        <w:t xml:space="preserve"> </w:t>
      </w:r>
      <w:proofErr w:type="spellStart"/>
      <w:r w:rsidR="00802379" w:rsidRPr="00BE5D89">
        <w:rPr>
          <w:sz w:val="28"/>
          <w:szCs w:val="28"/>
        </w:rPr>
        <w:t>Marounkovou</w:t>
      </w:r>
      <w:proofErr w:type="spellEnd"/>
    </w:p>
    <w:p w14:paraId="30842363" w14:textId="4548292E" w:rsidR="00802379" w:rsidRPr="00BE5D89" w:rsidRDefault="00802379" w:rsidP="00802379">
      <w:pPr>
        <w:rPr>
          <w:sz w:val="28"/>
          <w:szCs w:val="28"/>
        </w:rPr>
      </w:pPr>
      <w:r w:rsidRPr="00BE5D89">
        <w:rPr>
          <w:sz w:val="28"/>
          <w:szCs w:val="28"/>
        </w:rPr>
        <w:t>Renata Podlipná za paní Stefanovou</w:t>
      </w:r>
    </w:p>
    <w:p w14:paraId="153253E3" w14:textId="77777777" w:rsidR="007C1651" w:rsidRPr="00BE5D89" w:rsidRDefault="007C1651" w:rsidP="007C1651">
      <w:pPr>
        <w:rPr>
          <w:sz w:val="28"/>
          <w:szCs w:val="28"/>
        </w:rPr>
      </w:pPr>
    </w:p>
    <w:p w14:paraId="21D8C3D7" w14:textId="77777777" w:rsidR="0007389A" w:rsidRPr="00BE5D89" w:rsidRDefault="0007389A" w:rsidP="0007389A">
      <w:pPr>
        <w:rPr>
          <w:sz w:val="28"/>
          <w:szCs w:val="28"/>
        </w:rPr>
      </w:pPr>
      <w:r w:rsidRPr="00BE5D89">
        <w:rPr>
          <w:sz w:val="28"/>
          <w:szCs w:val="28"/>
        </w:rPr>
        <w:t>Dana Havlasová za pana Dvořáka</w:t>
      </w:r>
    </w:p>
    <w:p w14:paraId="13DDC774" w14:textId="0D73D8EF" w:rsidR="0007389A" w:rsidRPr="00BE5D89" w:rsidRDefault="0007389A" w:rsidP="0007389A">
      <w:pPr>
        <w:rPr>
          <w:sz w:val="28"/>
          <w:szCs w:val="28"/>
        </w:rPr>
      </w:pPr>
      <w:r w:rsidRPr="00BE5D89">
        <w:rPr>
          <w:sz w:val="28"/>
          <w:szCs w:val="28"/>
        </w:rPr>
        <w:t xml:space="preserve">Dana Havlasová za paní </w:t>
      </w:r>
      <w:r w:rsidR="00802379" w:rsidRPr="00BE5D89">
        <w:rPr>
          <w:sz w:val="28"/>
          <w:szCs w:val="28"/>
        </w:rPr>
        <w:t>Hlaváčkovou</w:t>
      </w:r>
    </w:p>
    <w:p w14:paraId="3E397765" w14:textId="77777777" w:rsidR="0007389A" w:rsidRPr="00BE5D89" w:rsidRDefault="0007389A" w:rsidP="0007389A">
      <w:pPr>
        <w:rPr>
          <w:sz w:val="28"/>
          <w:szCs w:val="28"/>
        </w:rPr>
      </w:pPr>
      <w:r w:rsidRPr="00BE5D89">
        <w:rPr>
          <w:sz w:val="28"/>
          <w:szCs w:val="28"/>
        </w:rPr>
        <w:t xml:space="preserve">Dana Havlasová za paní </w:t>
      </w:r>
      <w:proofErr w:type="spellStart"/>
      <w:r w:rsidRPr="00BE5D89">
        <w:rPr>
          <w:sz w:val="28"/>
          <w:szCs w:val="28"/>
        </w:rPr>
        <w:t>Hortíkovou</w:t>
      </w:r>
      <w:proofErr w:type="spellEnd"/>
      <w:r w:rsidRPr="00BE5D89">
        <w:rPr>
          <w:sz w:val="28"/>
          <w:szCs w:val="28"/>
        </w:rPr>
        <w:t xml:space="preserve"> </w:t>
      </w:r>
    </w:p>
    <w:p w14:paraId="3DA637C1" w14:textId="77777777" w:rsidR="0007389A" w:rsidRPr="00BE5D89" w:rsidRDefault="0007389A" w:rsidP="0007389A">
      <w:pPr>
        <w:rPr>
          <w:sz w:val="28"/>
          <w:szCs w:val="28"/>
        </w:rPr>
      </w:pPr>
      <w:r w:rsidRPr="00BE5D89">
        <w:rPr>
          <w:sz w:val="28"/>
          <w:szCs w:val="28"/>
        </w:rPr>
        <w:t>Dana Havlasová za pana Jelínka</w:t>
      </w:r>
    </w:p>
    <w:p w14:paraId="2CB5CDB1" w14:textId="77777777" w:rsidR="0007389A" w:rsidRPr="00BE5D89" w:rsidRDefault="0007389A" w:rsidP="0007389A">
      <w:pPr>
        <w:rPr>
          <w:sz w:val="28"/>
          <w:szCs w:val="28"/>
        </w:rPr>
      </w:pPr>
      <w:r w:rsidRPr="00BE5D89">
        <w:rPr>
          <w:sz w:val="28"/>
          <w:szCs w:val="28"/>
        </w:rPr>
        <w:t>Dana Havlasová za pana Urbana</w:t>
      </w:r>
    </w:p>
    <w:p w14:paraId="55A0CC53" w14:textId="3F3416D4" w:rsidR="0007389A" w:rsidRPr="00BE5D89" w:rsidRDefault="0007389A" w:rsidP="0007389A">
      <w:pPr>
        <w:rPr>
          <w:sz w:val="28"/>
          <w:szCs w:val="28"/>
        </w:rPr>
      </w:pPr>
      <w:r w:rsidRPr="00BE5D89">
        <w:rPr>
          <w:sz w:val="28"/>
          <w:szCs w:val="28"/>
        </w:rPr>
        <w:t>Dana Havlasová za pan</w:t>
      </w:r>
      <w:r w:rsidR="00635821" w:rsidRPr="00BE5D89">
        <w:rPr>
          <w:sz w:val="28"/>
          <w:szCs w:val="28"/>
        </w:rPr>
        <w:t>a</w:t>
      </w:r>
      <w:r w:rsidRPr="00BE5D89">
        <w:rPr>
          <w:sz w:val="28"/>
          <w:szCs w:val="28"/>
        </w:rPr>
        <w:t xml:space="preserve"> </w:t>
      </w:r>
      <w:proofErr w:type="spellStart"/>
      <w:r w:rsidR="00635821" w:rsidRPr="00BE5D89">
        <w:rPr>
          <w:sz w:val="28"/>
          <w:szCs w:val="28"/>
        </w:rPr>
        <w:t>Smíšovského</w:t>
      </w:r>
      <w:proofErr w:type="spellEnd"/>
    </w:p>
    <w:p w14:paraId="14CB81DE" w14:textId="77777777" w:rsidR="0007389A" w:rsidRPr="00BE5D89" w:rsidRDefault="0007389A" w:rsidP="0007389A">
      <w:pPr>
        <w:rPr>
          <w:sz w:val="28"/>
          <w:szCs w:val="28"/>
        </w:rPr>
      </w:pPr>
      <w:r w:rsidRPr="00BE5D89">
        <w:rPr>
          <w:sz w:val="28"/>
          <w:szCs w:val="28"/>
        </w:rPr>
        <w:t>Dana Havlasová za pana Loew</w:t>
      </w:r>
    </w:p>
    <w:p w14:paraId="20A806A2" w14:textId="38D76138" w:rsidR="007C1651" w:rsidRPr="00BE5D89" w:rsidRDefault="007C1651" w:rsidP="007C1651">
      <w:pPr>
        <w:rPr>
          <w:sz w:val="28"/>
          <w:szCs w:val="28"/>
        </w:rPr>
      </w:pPr>
      <w:r w:rsidRPr="00BE5D89">
        <w:rPr>
          <w:sz w:val="28"/>
          <w:szCs w:val="28"/>
        </w:rPr>
        <w:t>Dana Havlasová za pan</w:t>
      </w:r>
      <w:r w:rsidR="00802379" w:rsidRPr="00BE5D89">
        <w:rPr>
          <w:sz w:val="28"/>
          <w:szCs w:val="28"/>
        </w:rPr>
        <w:t>í</w:t>
      </w:r>
      <w:r w:rsidRPr="00BE5D89">
        <w:rPr>
          <w:sz w:val="28"/>
          <w:szCs w:val="28"/>
        </w:rPr>
        <w:t xml:space="preserve"> Prouz</w:t>
      </w:r>
      <w:r w:rsidR="00802379" w:rsidRPr="00BE5D89">
        <w:rPr>
          <w:sz w:val="28"/>
          <w:szCs w:val="28"/>
        </w:rPr>
        <w:t>ovou</w:t>
      </w:r>
    </w:p>
    <w:p w14:paraId="691334FD" w14:textId="6CB92408" w:rsidR="006252F8" w:rsidRPr="00BE5D89" w:rsidRDefault="006252F8" w:rsidP="006252F8">
      <w:pPr>
        <w:rPr>
          <w:sz w:val="28"/>
          <w:szCs w:val="28"/>
        </w:rPr>
      </w:pPr>
      <w:r w:rsidRPr="00BE5D89">
        <w:rPr>
          <w:sz w:val="28"/>
          <w:szCs w:val="28"/>
        </w:rPr>
        <w:t xml:space="preserve">Dana Havlasová za pana </w:t>
      </w:r>
      <w:r w:rsidR="00802379" w:rsidRPr="00BE5D89">
        <w:rPr>
          <w:sz w:val="28"/>
          <w:szCs w:val="28"/>
        </w:rPr>
        <w:t>Pípala</w:t>
      </w:r>
    </w:p>
    <w:p w14:paraId="20E4BA55" w14:textId="77777777" w:rsidR="006252F8" w:rsidRPr="00BE5D89" w:rsidRDefault="006252F8" w:rsidP="006252F8">
      <w:pPr>
        <w:rPr>
          <w:sz w:val="28"/>
          <w:szCs w:val="28"/>
        </w:rPr>
      </w:pPr>
      <w:r w:rsidRPr="00BE5D89">
        <w:rPr>
          <w:sz w:val="28"/>
          <w:szCs w:val="28"/>
        </w:rPr>
        <w:t>Dana Havlasová za paní Švecovou</w:t>
      </w:r>
    </w:p>
    <w:p w14:paraId="01CD225A" w14:textId="77777777" w:rsidR="006252F8" w:rsidRPr="00BE5D89" w:rsidRDefault="006252F8" w:rsidP="006252F8">
      <w:pPr>
        <w:rPr>
          <w:sz w:val="28"/>
          <w:szCs w:val="28"/>
        </w:rPr>
      </w:pPr>
    </w:p>
    <w:p w14:paraId="35AB9782" w14:textId="77777777" w:rsidR="006252F8" w:rsidRPr="00BE5D89" w:rsidRDefault="006252F8" w:rsidP="006252F8">
      <w:pPr>
        <w:rPr>
          <w:sz w:val="28"/>
          <w:szCs w:val="28"/>
        </w:rPr>
      </w:pPr>
      <w:r w:rsidRPr="00BE5D89">
        <w:rPr>
          <w:sz w:val="28"/>
          <w:szCs w:val="28"/>
        </w:rPr>
        <w:t>Dále hlasovali:</w:t>
      </w:r>
    </w:p>
    <w:p w14:paraId="12E034A4" w14:textId="38D42DCD" w:rsidR="006D20B9" w:rsidRPr="00BE5D89" w:rsidRDefault="00635821" w:rsidP="00771CD0">
      <w:pPr>
        <w:rPr>
          <w:sz w:val="28"/>
          <w:szCs w:val="28"/>
        </w:rPr>
      </w:pPr>
      <w:r w:rsidRPr="00BE5D89">
        <w:rPr>
          <w:sz w:val="28"/>
          <w:szCs w:val="28"/>
        </w:rPr>
        <w:t>Jiřina Hoffmannová za pana Fialu</w:t>
      </w:r>
    </w:p>
    <w:p w14:paraId="3E503CF6" w14:textId="4C2EB70E" w:rsidR="0007389A" w:rsidRPr="00BE5D89" w:rsidRDefault="00635821" w:rsidP="00771CD0">
      <w:pPr>
        <w:rPr>
          <w:sz w:val="28"/>
          <w:szCs w:val="28"/>
        </w:rPr>
      </w:pPr>
      <w:r w:rsidRPr="00BE5D89">
        <w:rPr>
          <w:sz w:val="28"/>
          <w:szCs w:val="28"/>
        </w:rPr>
        <w:t xml:space="preserve">Stanislav Skála za pana </w:t>
      </w:r>
      <w:r w:rsidR="00BE5D89" w:rsidRPr="00BE5D89">
        <w:rPr>
          <w:sz w:val="28"/>
          <w:szCs w:val="28"/>
        </w:rPr>
        <w:t>Pr</w:t>
      </w:r>
      <w:r w:rsidRPr="00BE5D89">
        <w:rPr>
          <w:sz w:val="28"/>
          <w:szCs w:val="28"/>
        </w:rPr>
        <w:t>ocházku</w:t>
      </w:r>
    </w:p>
    <w:p w14:paraId="273F8ADA" w14:textId="063B55C5" w:rsidR="006D20B9" w:rsidRPr="00BE5D89" w:rsidRDefault="00635821" w:rsidP="00771CD0">
      <w:pPr>
        <w:rPr>
          <w:sz w:val="28"/>
          <w:szCs w:val="28"/>
        </w:rPr>
      </w:pPr>
      <w:r w:rsidRPr="00BE5D89">
        <w:rPr>
          <w:sz w:val="28"/>
          <w:szCs w:val="28"/>
        </w:rPr>
        <w:t>Anna</w:t>
      </w:r>
      <w:r w:rsidR="006252F8" w:rsidRPr="00BE5D89">
        <w:rPr>
          <w:sz w:val="28"/>
          <w:szCs w:val="28"/>
        </w:rPr>
        <w:t xml:space="preserve"> Hertlová za Milenu Hertlovou</w:t>
      </w:r>
    </w:p>
    <w:p w14:paraId="6829E355" w14:textId="77777777" w:rsidR="0069722A" w:rsidRDefault="0069722A" w:rsidP="00771CD0">
      <w:pPr>
        <w:rPr>
          <w:sz w:val="28"/>
          <w:szCs w:val="28"/>
        </w:rPr>
      </w:pPr>
    </w:p>
    <w:p w14:paraId="60E96271" w14:textId="77777777" w:rsidR="00775A46" w:rsidRPr="00775A46" w:rsidRDefault="00775A46" w:rsidP="00C32327">
      <w:pPr>
        <w:pStyle w:val="Odstavecseseznamem"/>
        <w:numPr>
          <w:ilvl w:val="0"/>
          <w:numId w:val="9"/>
        </w:numPr>
        <w:jc w:val="both"/>
        <w:rPr>
          <w:b/>
          <w:sz w:val="24"/>
        </w:rPr>
      </w:pPr>
      <w:r w:rsidRPr="00775A46">
        <w:rPr>
          <w:b/>
          <w:sz w:val="24"/>
        </w:rPr>
        <w:t>Zahájení schůze</w:t>
      </w:r>
    </w:p>
    <w:p w14:paraId="2A032852" w14:textId="48E3A979" w:rsidR="001A665B" w:rsidRPr="00C32327" w:rsidRDefault="001A665B" w:rsidP="00775A46">
      <w:pPr>
        <w:pStyle w:val="Odstavecseseznamem"/>
        <w:jc w:val="both"/>
        <w:rPr>
          <w:sz w:val="24"/>
        </w:rPr>
      </w:pPr>
      <w:r w:rsidRPr="00C32327">
        <w:rPr>
          <w:sz w:val="24"/>
        </w:rPr>
        <w:t xml:space="preserve">Paní Podlipná zahájila řádnou členskou schůzi </w:t>
      </w:r>
      <w:r w:rsidR="00BE5D89" w:rsidRPr="00C32327">
        <w:rPr>
          <w:sz w:val="24"/>
        </w:rPr>
        <w:t xml:space="preserve">a konstatovala, že schůze je usnášeníschopná. V 18.30 bylo přítomno (nebo zastoupeno) 52 členů družstva.  </w:t>
      </w:r>
    </w:p>
    <w:p w14:paraId="5BDBB775" w14:textId="77777777" w:rsidR="00BE5D89" w:rsidRDefault="00BE5D89" w:rsidP="001A665B">
      <w:pPr>
        <w:jc w:val="both"/>
        <w:rPr>
          <w:sz w:val="24"/>
        </w:rPr>
      </w:pPr>
    </w:p>
    <w:p w14:paraId="53480187" w14:textId="645146C1" w:rsidR="001A665B" w:rsidRPr="00886120" w:rsidRDefault="001A665B" w:rsidP="001A665B">
      <w:pPr>
        <w:jc w:val="both"/>
        <w:rPr>
          <w:sz w:val="24"/>
        </w:rPr>
      </w:pPr>
      <w:r w:rsidRPr="00886120">
        <w:rPr>
          <w:sz w:val="24"/>
        </w:rPr>
        <w:t>Roční účetní uzávěrk</w:t>
      </w:r>
      <w:r w:rsidR="006B7F20">
        <w:rPr>
          <w:sz w:val="24"/>
        </w:rPr>
        <w:t xml:space="preserve">y jsou </w:t>
      </w:r>
      <w:r w:rsidRPr="00886120">
        <w:rPr>
          <w:sz w:val="24"/>
        </w:rPr>
        <w:t>dostupn</w:t>
      </w:r>
      <w:r w:rsidR="006B7F20">
        <w:rPr>
          <w:sz w:val="24"/>
        </w:rPr>
        <w:t>é</w:t>
      </w:r>
      <w:r w:rsidRPr="00886120">
        <w:rPr>
          <w:sz w:val="24"/>
        </w:rPr>
        <w:t xml:space="preserve"> na internetových stránkách</w:t>
      </w:r>
      <w:r>
        <w:rPr>
          <w:sz w:val="24"/>
        </w:rPr>
        <w:t xml:space="preserve"> </w:t>
      </w:r>
      <w:hyperlink r:id="rId5" w:history="1">
        <w:r w:rsidRPr="00886120">
          <w:rPr>
            <w:rStyle w:val="Hypertextovodkaz"/>
            <w:sz w:val="24"/>
          </w:rPr>
          <w:t>www.or.justice.cz</w:t>
        </w:r>
      </w:hyperlink>
      <w:r w:rsidRPr="00886120">
        <w:rPr>
          <w:sz w:val="24"/>
        </w:rPr>
        <w:t xml:space="preserve"> a k</w:t>
      </w:r>
      <w:r>
        <w:rPr>
          <w:sz w:val="24"/>
        </w:rPr>
        <w:t> </w:t>
      </w:r>
      <w:r w:rsidRPr="00886120">
        <w:rPr>
          <w:sz w:val="24"/>
        </w:rPr>
        <w:t>nahlédnutí</w:t>
      </w:r>
      <w:r>
        <w:rPr>
          <w:sz w:val="24"/>
        </w:rPr>
        <w:t xml:space="preserve"> j</w:t>
      </w:r>
      <w:r w:rsidR="006B7F20">
        <w:rPr>
          <w:sz w:val="24"/>
        </w:rPr>
        <w:t>sou</w:t>
      </w:r>
      <w:r w:rsidR="00F77F77">
        <w:rPr>
          <w:sz w:val="24"/>
        </w:rPr>
        <w:t xml:space="preserve"> </w:t>
      </w:r>
      <w:r w:rsidRPr="00886120">
        <w:rPr>
          <w:sz w:val="24"/>
        </w:rPr>
        <w:t>v kanceláři družstva.</w:t>
      </w:r>
      <w:r w:rsidR="006B7F20">
        <w:rPr>
          <w:sz w:val="24"/>
        </w:rPr>
        <w:t xml:space="preserve"> Uzávěrka za rok 202</w:t>
      </w:r>
      <w:r w:rsidR="00BE5D89">
        <w:rPr>
          <w:sz w:val="24"/>
        </w:rPr>
        <w:t>2</w:t>
      </w:r>
      <w:r w:rsidR="006B7F20">
        <w:rPr>
          <w:sz w:val="24"/>
        </w:rPr>
        <w:t xml:space="preserve"> bude elektronicky vložena na </w:t>
      </w:r>
      <w:hyperlink r:id="rId6" w:history="1">
        <w:r w:rsidR="006B7F20" w:rsidRPr="00212935">
          <w:rPr>
            <w:rStyle w:val="Hypertextovodkaz"/>
            <w:sz w:val="24"/>
          </w:rPr>
          <w:t>www.or.justice.cz</w:t>
        </w:r>
      </w:hyperlink>
      <w:r w:rsidR="006B7F20">
        <w:rPr>
          <w:sz w:val="24"/>
        </w:rPr>
        <w:t xml:space="preserve"> po dnešním schválení členskou schůzí</w:t>
      </w:r>
      <w:r w:rsidR="00BE5D89">
        <w:rPr>
          <w:sz w:val="24"/>
        </w:rPr>
        <w:t xml:space="preserve">. </w:t>
      </w:r>
      <w:r w:rsidR="00FE250B">
        <w:rPr>
          <w:sz w:val="24"/>
        </w:rPr>
        <w:t xml:space="preserve">Na Obchodní soud se nově předává prostřednictvím Finančního úřadu. </w:t>
      </w:r>
    </w:p>
    <w:p w14:paraId="0C6F782E" w14:textId="015C7139" w:rsidR="001A665B" w:rsidRDefault="001A665B" w:rsidP="001A665B">
      <w:pPr>
        <w:jc w:val="both"/>
        <w:rPr>
          <w:sz w:val="24"/>
        </w:rPr>
      </w:pPr>
      <w:r w:rsidRPr="00886120">
        <w:rPr>
          <w:sz w:val="24"/>
        </w:rPr>
        <w:t>Ohledně uzávěrky za rok 20</w:t>
      </w:r>
      <w:r>
        <w:rPr>
          <w:sz w:val="24"/>
        </w:rPr>
        <w:t>2</w:t>
      </w:r>
      <w:r w:rsidR="00FE250B">
        <w:rPr>
          <w:sz w:val="24"/>
        </w:rPr>
        <w:t>2</w:t>
      </w:r>
      <w:r w:rsidRPr="00886120">
        <w:rPr>
          <w:sz w:val="24"/>
        </w:rPr>
        <w:t xml:space="preserve"> neevidujeme žádnou stížnost ani dotaz. </w:t>
      </w:r>
      <w:r w:rsidR="00FE250B">
        <w:rPr>
          <w:sz w:val="24"/>
        </w:rPr>
        <w:t>Také neevidujeme žádnou reklamaci na vyúčtování služeb spojených s užíváním bytu za rok 2022</w:t>
      </w:r>
    </w:p>
    <w:p w14:paraId="527046D6" w14:textId="0D45E137" w:rsidR="00FE250B" w:rsidRDefault="00FE250B" w:rsidP="001A665B">
      <w:pPr>
        <w:jc w:val="both"/>
        <w:rPr>
          <w:sz w:val="24"/>
        </w:rPr>
      </w:pPr>
      <w:r>
        <w:rPr>
          <w:sz w:val="24"/>
        </w:rPr>
        <w:t xml:space="preserve">Nedoplatky za vyúčtování služeb jsou splatné do konce srpna 2023, přeplatky již byly všechny uhrazeny jednotlivým členům družstva. </w:t>
      </w:r>
    </w:p>
    <w:p w14:paraId="186F2EAF" w14:textId="20769C71" w:rsidR="00FE250B" w:rsidRPr="00886120" w:rsidRDefault="00FE250B" w:rsidP="001A665B">
      <w:pPr>
        <w:jc w:val="both"/>
        <w:rPr>
          <w:sz w:val="24"/>
        </w:rPr>
      </w:pPr>
      <w:r>
        <w:rPr>
          <w:sz w:val="24"/>
        </w:rPr>
        <w:t>Roční účetní uzávěrka je k nahlédnutí v kanceláři BD.</w:t>
      </w:r>
    </w:p>
    <w:p w14:paraId="2B6231E9" w14:textId="77777777" w:rsidR="001A665B" w:rsidRDefault="001A665B" w:rsidP="001A665B">
      <w:pPr>
        <w:jc w:val="both"/>
        <w:rPr>
          <w:sz w:val="24"/>
        </w:rPr>
      </w:pPr>
    </w:p>
    <w:p w14:paraId="71219022" w14:textId="77777777" w:rsidR="001A665B" w:rsidRDefault="001A665B" w:rsidP="001A665B">
      <w:pPr>
        <w:jc w:val="both"/>
        <w:rPr>
          <w:sz w:val="24"/>
        </w:rPr>
      </w:pPr>
      <w:r w:rsidRPr="00886120">
        <w:rPr>
          <w:sz w:val="24"/>
        </w:rPr>
        <w:t>Paní Podlipná upozornila všechny členy, aby představenstvo BD včas informovali o svých nových telefonních číslech, o nových číslech svých bankovních účtů i o nových e-mailových adresách.</w:t>
      </w:r>
      <w:r w:rsidR="00DC7AFC">
        <w:rPr>
          <w:sz w:val="24"/>
        </w:rPr>
        <w:t xml:space="preserve"> Dále požádala, aby všichni členové družstva, kteří svůj byt pronajímají</w:t>
      </w:r>
      <w:r w:rsidR="00F77F77">
        <w:rPr>
          <w:sz w:val="24"/>
        </w:rPr>
        <w:t>,</w:t>
      </w:r>
      <w:r w:rsidR="00DC7AFC">
        <w:rPr>
          <w:sz w:val="24"/>
        </w:rPr>
        <w:t xml:space="preserve"> nezapomněli na každoroční povinnost, předložit představenstvu žádost o souhlas s pronájmem bytu. Tato žádost se musí každoročně obnovovat. Žádost musí obsahovat jmenný seznam, i  kontakty na nájemníky.  </w:t>
      </w:r>
    </w:p>
    <w:p w14:paraId="2FA3560C" w14:textId="77777777" w:rsidR="001A665B" w:rsidRPr="00886120" w:rsidRDefault="001A665B" w:rsidP="001A665B">
      <w:pPr>
        <w:jc w:val="both"/>
        <w:rPr>
          <w:sz w:val="24"/>
        </w:rPr>
      </w:pPr>
      <w:r w:rsidRPr="00886120">
        <w:rPr>
          <w:sz w:val="24"/>
        </w:rPr>
        <w:t xml:space="preserve">Veškeré informace o chodu družstva jsou dostupné na webových stránkách družstva </w:t>
      </w:r>
      <w:hyperlink r:id="rId7" w:history="1">
        <w:r w:rsidRPr="00886120">
          <w:rPr>
            <w:rStyle w:val="Hypertextovodkaz"/>
            <w:sz w:val="24"/>
          </w:rPr>
          <w:t>www.bytovedruzstvo61.cz</w:t>
        </w:r>
      </w:hyperlink>
    </w:p>
    <w:p w14:paraId="2828E134" w14:textId="77777777" w:rsidR="001A665B" w:rsidRPr="00886120" w:rsidRDefault="001A665B" w:rsidP="001A665B">
      <w:pPr>
        <w:jc w:val="both"/>
        <w:rPr>
          <w:sz w:val="24"/>
        </w:rPr>
      </w:pPr>
    </w:p>
    <w:p w14:paraId="43544F5F" w14:textId="77777777" w:rsidR="001A665B" w:rsidRPr="00886120" w:rsidRDefault="001A665B" w:rsidP="001A665B">
      <w:pPr>
        <w:jc w:val="both"/>
        <w:rPr>
          <w:sz w:val="24"/>
        </w:rPr>
      </w:pPr>
      <w:r w:rsidRPr="00886120">
        <w:rPr>
          <w:sz w:val="24"/>
        </w:rPr>
        <w:t xml:space="preserve">Hlasování na schůzi probíhalo jako obvykle – paní Podlipná přednesla návrh, pan Tirol sčítal hlasy a paní Havlasová zapisovala </w:t>
      </w:r>
    </w:p>
    <w:p w14:paraId="1475D44B" w14:textId="77777777" w:rsidR="001A665B" w:rsidRPr="00805BF6" w:rsidRDefault="001A665B" w:rsidP="001A665B">
      <w:pPr>
        <w:rPr>
          <w:sz w:val="28"/>
          <w:szCs w:val="28"/>
        </w:rPr>
      </w:pPr>
    </w:p>
    <w:p w14:paraId="3C457A93" w14:textId="05CF56E8" w:rsidR="001A665B" w:rsidRPr="00775A46" w:rsidRDefault="00775A46" w:rsidP="00775A46">
      <w:pPr>
        <w:pStyle w:val="Odstavecseseznamem"/>
        <w:numPr>
          <w:ilvl w:val="0"/>
          <w:numId w:val="6"/>
        </w:numPr>
        <w:ind w:left="644"/>
        <w:jc w:val="both"/>
        <w:rPr>
          <w:sz w:val="24"/>
          <w:u w:val="single"/>
        </w:rPr>
      </w:pPr>
      <w:r>
        <w:rPr>
          <w:b/>
          <w:sz w:val="24"/>
          <w:u w:val="single"/>
        </w:rPr>
        <w:t>Schválení programu schůze</w:t>
      </w:r>
      <w:r w:rsidR="001A665B" w:rsidRPr="00886120">
        <w:rPr>
          <w:b/>
          <w:sz w:val="24"/>
          <w:u w:val="single"/>
        </w:rPr>
        <w:t>.</w:t>
      </w:r>
      <w:r w:rsidR="001A665B" w:rsidRPr="00886120">
        <w:rPr>
          <w:sz w:val="24"/>
          <w:u w:val="single"/>
        </w:rPr>
        <w:t xml:space="preserve"> </w:t>
      </w:r>
      <w:r>
        <w:rPr>
          <w:sz w:val="24"/>
          <w:u w:val="single"/>
        </w:rPr>
        <w:t xml:space="preserve"> </w:t>
      </w:r>
      <w:r w:rsidR="001A665B" w:rsidRPr="00775A46">
        <w:rPr>
          <w:sz w:val="24"/>
        </w:rPr>
        <w:t>(viz. Příloha</w:t>
      </w:r>
      <w:r w:rsidR="00DC7AFC" w:rsidRPr="00775A46">
        <w:rPr>
          <w:sz w:val="24"/>
        </w:rPr>
        <w:t xml:space="preserve"> č. 1</w:t>
      </w:r>
      <w:r>
        <w:rPr>
          <w:sz w:val="24"/>
        </w:rPr>
        <w:t xml:space="preserve">, </w:t>
      </w:r>
      <w:r w:rsidR="001A665B" w:rsidRPr="00775A46">
        <w:rPr>
          <w:sz w:val="24"/>
        </w:rPr>
        <w:t xml:space="preserve">k nahlédnutí v kanceláři) </w:t>
      </w:r>
    </w:p>
    <w:p w14:paraId="507C37F6" w14:textId="77777777" w:rsidR="001A665B" w:rsidRPr="00886120" w:rsidRDefault="001A665B" w:rsidP="001A665B">
      <w:pPr>
        <w:ind w:left="720"/>
        <w:jc w:val="both"/>
        <w:rPr>
          <w:sz w:val="24"/>
        </w:rPr>
      </w:pPr>
    </w:p>
    <w:p w14:paraId="487BBB0C" w14:textId="7BA6E245" w:rsidR="00DC7AFC" w:rsidRDefault="001A665B" w:rsidP="001A665B">
      <w:pPr>
        <w:jc w:val="both"/>
        <w:rPr>
          <w:sz w:val="24"/>
        </w:rPr>
      </w:pPr>
      <w:r w:rsidRPr="00886120">
        <w:rPr>
          <w:sz w:val="24"/>
        </w:rPr>
        <w:t xml:space="preserve">Na schůzi nebyla 100% účast, nebylo proto možné do programu schůze přidávat další body k projednání. </w:t>
      </w:r>
    </w:p>
    <w:p w14:paraId="4C4372C4" w14:textId="4892293C" w:rsidR="00C32327" w:rsidRDefault="00C32327" w:rsidP="001A665B">
      <w:pPr>
        <w:jc w:val="both"/>
        <w:rPr>
          <w:sz w:val="24"/>
        </w:rPr>
      </w:pPr>
      <w:r>
        <w:rPr>
          <w:sz w:val="24"/>
        </w:rPr>
        <w:t xml:space="preserve">V květnu 2024 bude další řádná členská schůze, na které budeme volit nové členy představenstva a členy </w:t>
      </w:r>
      <w:r w:rsidR="00834461">
        <w:rPr>
          <w:sz w:val="24"/>
        </w:rPr>
        <w:t xml:space="preserve">kontrolní komise. Prosíme, abyste s dostatečným předstihem navrhli nové kandidáty pro tyto funkce.  </w:t>
      </w:r>
    </w:p>
    <w:p w14:paraId="4DC39DAA" w14:textId="4FF10EB4" w:rsidR="001A665B" w:rsidRPr="00886120" w:rsidRDefault="00DC7AFC" w:rsidP="001A665B">
      <w:pPr>
        <w:jc w:val="both"/>
        <w:rPr>
          <w:sz w:val="24"/>
        </w:rPr>
      </w:pPr>
      <w:r>
        <w:rPr>
          <w:sz w:val="24"/>
        </w:rPr>
        <w:t>Součástí zápisu ze schůze je program schůze, všechny plné moci, přehled výdajů a příjmů za rok 202</w:t>
      </w:r>
      <w:r w:rsidR="00C32327">
        <w:rPr>
          <w:sz w:val="24"/>
        </w:rPr>
        <w:t>2</w:t>
      </w:r>
      <w:r>
        <w:rPr>
          <w:sz w:val="24"/>
        </w:rPr>
        <w:t>, Rozvaha + výkaz zisku a ztrát k 31.</w:t>
      </w:r>
      <w:r w:rsidR="00834461">
        <w:rPr>
          <w:sz w:val="24"/>
        </w:rPr>
        <w:t xml:space="preserve"> </w:t>
      </w:r>
      <w:r>
        <w:rPr>
          <w:sz w:val="24"/>
        </w:rPr>
        <w:t>12.</w:t>
      </w:r>
      <w:r w:rsidR="00F77F77">
        <w:rPr>
          <w:sz w:val="24"/>
        </w:rPr>
        <w:t xml:space="preserve"> </w:t>
      </w:r>
      <w:r>
        <w:rPr>
          <w:sz w:val="24"/>
        </w:rPr>
        <w:t>202</w:t>
      </w:r>
      <w:r w:rsidR="00C32327">
        <w:rPr>
          <w:sz w:val="24"/>
        </w:rPr>
        <w:t>2</w:t>
      </w:r>
      <w:r>
        <w:rPr>
          <w:sz w:val="24"/>
        </w:rPr>
        <w:t>, Zpráva kontrolní kom</w:t>
      </w:r>
      <w:r w:rsidR="00390447">
        <w:rPr>
          <w:sz w:val="24"/>
        </w:rPr>
        <w:t>ise</w:t>
      </w:r>
      <w:r>
        <w:rPr>
          <w:sz w:val="24"/>
        </w:rPr>
        <w:t xml:space="preserve"> a Návrh na vypořádání hospodářského výsledku.</w:t>
      </w:r>
      <w:r w:rsidR="00834461">
        <w:rPr>
          <w:sz w:val="24"/>
        </w:rPr>
        <w:t xml:space="preserve"> (Vše k nahlédnutí v kanceláři BD)</w:t>
      </w:r>
      <w:r>
        <w:rPr>
          <w:sz w:val="24"/>
        </w:rPr>
        <w:t xml:space="preserve"> </w:t>
      </w:r>
      <w:r w:rsidR="001A665B" w:rsidRPr="00886120">
        <w:rPr>
          <w:sz w:val="24"/>
        </w:rPr>
        <w:t xml:space="preserve"> </w:t>
      </w:r>
    </w:p>
    <w:p w14:paraId="64846895" w14:textId="77777777" w:rsidR="001A665B" w:rsidRPr="00886120" w:rsidRDefault="001A665B" w:rsidP="001A665B">
      <w:pPr>
        <w:jc w:val="both"/>
        <w:rPr>
          <w:sz w:val="24"/>
        </w:rPr>
      </w:pPr>
    </w:p>
    <w:p w14:paraId="46AD1690" w14:textId="77777777" w:rsidR="001A665B" w:rsidRPr="00886120" w:rsidRDefault="001A665B" w:rsidP="001A665B">
      <w:pPr>
        <w:jc w:val="both"/>
        <w:rPr>
          <w:sz w:val="24"/>
        </w:rPr>
      </w:pPr>
      <w:r w:rsidRPr="00886120">
        <w:rPr>
          <w:sz w:val="24"/>
        </w:rPr>
        <w:t>Schválení programu schůze:</w:t>
      </w:r>
    </w:p>
    <w:p w14:paraId="79476481" w14:textId="77777777" w:rsidR="001A665B" w:rsidRPr="00886120" w:rsidRDefault="001A665B" w:rsidP="001A665B">
      <w:pPr>
        <w:jc w:val="both"/>
        <w:rPr>
          <w:sz w:val="24"/>
        </w:rPr>
      </w:pPr>
    </w:p>
    <w:p w14:paraId="42E7B308" w14:textId="77777777" w:rsidR="001A665B" w:rsidRPr="00886120" w:rsidRDefault="001A665B" w:rsidP="001A665B">
      <w:pPr>
        <w:jc w:val="both"/>
        <w:rPr>
          <w:b/>
          <w:sz w:val="24"/>
        </w:rPr>
      </w:pPr>
      <w:r w:rsidRPr="00886120">
        <w:rPr>
          <w:b/>
          <w:sz w:val="24"/>
        </w:rPr>
        <w:t>Hlasování:</w:t>
      </w:r>
    </w:p>
    <w:p w14:paraId="4DCC11A6" w14:textId="619E1A0D" w:rsidR="001A665B" w:rsidRPr="008451A0" w:rsidRDefault="001A665B" w:rsidP="001A665B">
      <w:pPr>
        <w:jc w:val="both"/>
        <w:rPr>
          <w:sz w:val="24"/>
        </w:rPr>
      </w:pPr>
      <w:r w:rsidRPr="00886120">
        <w:rPr>
          <w:sz w:val="24"/>
        </w:rPr>
        <w:t xml:space="preserve">Pro tento </w:t>
      </w:r>
      <w:r w:rsidRPr="008451A0">
        <w:rPr>
          <w:sz w:val="24"/>
        </w:rPr>
        <w:t xml:space="preserve">návrh  </w:t>
      </w:r>
      <w:r w:rsidR="00834461">
        <w:rPr>
          <w:sz w:val="24"/>
        </w:rPr>
        <w:t xml:space="preserve"> </w:t>
      </w:r>
      <w:r w:rsidRPr="008451A0">
        <w:rPr>
          <w:sz w:val="24"/>
        </w:rPr>
        <w:t xml:space="preserve"> </w:t>
      </w:r>
      <w:r>
        <w:rPr>
          <w:sz w:val="24"/>
        </w:rPr>
        <w:t xml:space="preserve"> </w:t>
      </w:r>
      <w:r w:rsidRPr="008451A0">
        <w:rPr>
          <w:sz w:val="24"/>
        </w:rPr>
        <w:t xml:space="preserve"> </w:t>
      </w:r>
      <w:r w:rsidR="00834461">
        <w:rPr>
          <w:sz w:val="24"/>
        </w:rPr>
        <w:t>52</w:t>
      </w:r>
      <w:r w:rsidR="00DC7AFC">
        <w:rPr>
          <w:sz w:val="24"/>
        </w:rPr>
        <w:t xml:space="preserve">  </w:t>
      </w:r>
    </w:p>
    <w:p w14:paraId="28CDDBAE" w14:textId="77777777" w:rsidR="001A665B" w:rsidRPr="00886120" w:rsidRDefault="001A665B" w:rsidP="001A665B">
      <w:pPr>
        <w:jc w:val="both"/>
        <w:rPr>
          <w:sz w:val="24"/>
        </w:rPr>
      </w:pPr>
      <w:r w:rsidRPr="00886120">
        <w:rPr>
          <w:sz w:val="24"/>
        </w:rPr>
        <w:t xml:space="preserve">Proti                   </w:t>
      </w:r>
      <w:r>
        <w:rPr>
          <w:sz w:val="24"/>
        </w:rPr>
        <w:t xml:space="preserve"> </w:t>
      </w:r>
      <w:r w:rsidRPr="00886120">
        <w:rPr>
          <w:sz w:val="24"/>
        </w:rPr>
        <w:t xml:space="preserve">  </w:t>
      </w:r>
      <w:r>
        <w:rPr>
          <w:sz w:val="24"/>
        </w:rPr>
        <w:t xml:space="preserve"> </w:t>
      </w:r>
      <w:r w:rsidR="00F77F77">
        <w:rPr>
          <w:sz w:val="24"/>
        </w:rPr>
        <w:t xml:space="preserve"> </w:t>
      </w:r>
      <w:r w:rsidRPr="00886120">
        <w:rPr>
          <w:sz w:val="24"/>
        </w:rPr>
        <w:t xml:space="preserve"> 0</w:t>
      </w:r>
    </w:p>
    <w:p w14:paraId="7C717BE6" w14:textId="29BEAD1E" w:rsidR="001A665B" w:rsidRPr="00886120" w:rsidRDefault="001A665B" w:rsidP="001A665B">
      <w:pPr>
        <w:jc w:val="both"/>
        <w:rPr>
          <w:sz w:val="24"/>
        </w:rPr>
      </w:pPr>
      <w:r w:rsidRPr="00886120">
        <w:rPr>
          <w:sz w:val="24"/>
        </w:rPr>
        <w:t xml:space="preserve">Zdržel se       </w:t>
      </w:r>
      <w:r w:rsidR="001A09E6">
        <w:rPr>
          <w:sz w:val="24"/>
        </w:rPr>
        <w:t xml:space="preserve"> </w:t>
      </w:r>
      <w:r w:rsidRPr="00886120">
        <w:rPr>
          <w:sz w:val="24"/>
        </w:rPr>
        <w:t xml:space="preserve">      </w:t>
      </w:r>
      <w:r>
        <w:rPr>
          <w:sz w:val="24"/>
        </w:rPr>
        <w:t xml:space="preserve"> </w:t>
      </w:r>
      <w:r w:rsidRPr="00886120">
        <w:rPr>
          <w:sz w:val="24"/>
        </w:rPr>
        <w:t xml:space="preserve"> </w:t>
      </w:r>
      <w:r>
        <w:rPr>
          <w:sz w:val="24"/>
        </w:rPr>
        <w:t xml:space="preserve"> </w:t>
      </w:r>
      <w:r w:rsidRPr="00886120">
        <w:rPr>
          <w:sz w:val="24"/>
        </w:rPr>
        <w:t xml:space="preserve"> 0  </w:t>
      </w:r>
    </w:p>
    <w:p w14:paraId="28AB10A8" w14:textId="77777777" w:rsidR="001A665B" w:rsidRPr="00886120" w:rsidRDefault="001A665B" w:rsidP="001A665B">
      <w:pPr>
        <w:jc w:val="both"/>
        <w:rPr>
          <w:sz w:val="24"/>
        </w:rPr>
      </w:pPr>
    </w:p>
    <w:p w14:paraId="45AAB84D" w14:textId="77777777" w:rsidR="001A665B" w:rsidRPr="00834461" w:rsidRDefault="001A665B" w:rsidP="001A665B">
      <w:pPr>
        <w:jc w:val="both"/>
        <w:rPr>
          <w:b/>
          <w:sz w:val="24"/>
          <w:u w:val="single"/>
        </w:rPr>
      </w:pPr>
      <w:r w:rsidRPr="00834461">
        <w:rPr>
          <w:b/>
          <w:sz w:val="24"/>
          <w:u w:val="single"/>
        </w:rPr>
        <w:t>Usnesení:  Program schůze byl schválen</w:t>
      </w:r>
    </w:p>
    <w:p w14:paraId="416D2F73" w14:textId="77777777" w:rsidR="001A665B" w:rsidRPr="00886120" w:rsidRDefault="001A665B" w:rsidP="001A665B">
      <w:pPr>
        <w:jc w:val="both"/>
        <w:rPr>
          <w:b/>
          <w:sz w:val="24"/>
        </w:rPr>
      </w:pPr>
    </w:p>
    <w:p w14:paraId="768ED339" w14:textId="095A3D11" w:rsidR="001A665B" w:rsidRPr="008451A0" w:rsidRDefault="001A665B" w:rsidP="001A665B">
      <w:pPr>
        <w:jc w:val="both"/>
        <w:rPr>
          <w:sz w:val="24"/>
        </w:rPr>
      </w:pPr>
    </w:p>
    <w:p w14:paraId="604A3534" w14:textId="77777777" w:rsidR="001A665B" w:rsidRPr="00886120" w:rsidRDefault="001A665B" w:rsidP="001A665B">
      <w:pPr>
        <w:jc w:val="both"/>
        <w:rPr>
          <w:color w:val="FF0000"/>
          <w:sz w:val="24"/>
        </w:rPr>
      </w:pPr>
    </w:p>
    <w:p w14:paraId="19E803B4" w14:textId="4973911B" w:rsidR="001A665B" w:rsidRPr="00834461" w:rsidRDefault="00390447" w:rsidP="001A665B">
      <w:pPr>
        <w:numPr>
          <w:ilvl w:val="0"/>
          <w:numId w:val="6"/>
        </w:numPr>
        <w:ind w:left="644"/>
        <w:rPr>
          <w:b/>
          <w:sz w:val="24"/>
        </w:rPr>
      </w:pPr>
      <w:r w:rsidRPr="00775A46">
        <w:rPr>
          <w:b/>
          <w:sz w:val="24"/>
          <w:u w:val="single"/>
        </w:rPr>
        <w:t>Příjmy a výdaje v roce 202</w:t>
      </w:r>
      <w:r w:rsidR="00834461" w:rsidRPr="00775A46">
        <w:rPr>
          <w:b/>
          <w:sz w:val="24"/>
          <w:u w:val="single"/>
        </w:rPr>
        <w:t>2</w:t>
      </w:r>
      <w:r w:rsidRPr="00775A46">
        <w:rPr>
          <w:b/>
          <w:sz w:val="24"/>
          <w:u w:val="single"/>
        </w:rPr>
        <w:t xml:space="preserve"> - Ná</w:t>
      </w:r>
      <w:r w:rsidR="001A665B" w:rsidRPr="00775A46">
        <w:rPr>
          <w:b/>
          <w:sz w:val="24"/>
          <w:u w:val="single"/>
        </w:rPr>
        <w:t>vrh na vypořádání hospodářského výsledku</w:t>
      </w:r>
      <w:r w:rsidR="001A665B">
        <w:rPr>
          <w:b/>
          <w:sz w:val="24"/>
        </w:rPr>
        <w:t xml:space="preserve"> </w:t>
      </w:r>
      <w:r w:rsidR="001A665B" w:rsidRPr="000C5E6E">
        <w:rPr>
          <w:sz w:val="24"/>
        </w:rPr>
        <w:t>(viz. Příloha</w:t>
      </w:r>
      <w:r>
        <w:rPr>
          <w:sz w:val="24"/>
        </w:rPr>
        <w:t xml:space="preserve"> č. 2</w:t>
      </w:r>
      <w:r w:rsidR="00775A46">
        <w:rPr>
          <w:sz w:val="24"/>
        </w:rPr>
        <w:t>,</w:t>
      </w:r>
      <w:r w:rsidR="001A665B" w:rsidRPr="000C5E6E">
        <w:rPr>
          <w:sz w:val="24"/>
        </w:rPr>
        <w:t xml:space="preserve"> k nahlédnutí v kanceláři) </w:t>
      </w:r>
    </w:p>
    <w:p w14:paraId="5159AADF" w14:textId="77777777" w:rsidR="00834461" w:rsidRPr="00390447" w:rsidRDefault="00834461" w:rsidP="00834461">
      <w:pPr>
        <w:ind w:left="644"/>
        <w:rPr>
          <w:b/>
          <w:sz w:val="24"/>
        </w:rPr>
      </w:pPr>
    </w:p>
    <w:p w14:paraId="74E2D4DF" w14:textId="454A8120" w:rsidR="00390447" w:rsidRDefault="00834461" w:rsidP="00390447">
      <w:pPr>
        <w:jc w:val="both"/>
        <w:rPr>
          <w:sz w:val="24"/>
        </w:rPr>
      </w:pPr>
      <w:r>
        <w:rPr>
          <w:sz w:val="24"/>
        </w:rPr>
        <w:lastRenderedPageBreak/>
        <w:t>Všichni jste měli možnost se seznámit</w:t>
      </w:r>
      <w:r w:rsidR="00390447">
        <w:rPr>
          <w:sz w:val="24"/>
        </w:rPr>
        <w:t xml:space="preserve"> </w:t>
      </w:r>
      <w:r w:rsidR="00FA42FE">
        <w:rPr>
          <w:sz w:val="24"/>
        </w:rPr>
        <w:t>s veškerými podklady ohledně příjmů a výdajů v roce 2022 (vše bylo zasláno mailem).</w:t>
      </w:r>
    </w:p>
    <w:p w14:paraId="4349F05B" w14:textId="732AC84B" w:rsidR="00834461" w:rsidRDefault="00FA42FE" w:rsidP="00390447">
      <w:pPr>
        <w:jc w:val="both"/>
        <w:rPr>
          <w:sz w:val="24"/>
        </w:rPr>
      </w:pPr>
      <w:r>
        <w:rPr>
          <w:sz w:val="24"/>
        </w:rPr>
        <w:t xml:space="preserve">Inflace v roce 2022 byla dle zprávy ČSÚ 15,1 %. Všem nájemcům nebytových prostor byl nájem o tuto částku navýšen. Pouze u společnosti </w:t>
      </w:r>
      <w:proofErr w:type="spellStart"/>
      <w:r>
        <w:rPr>
          <w:sz w:val="24"/>
        </w:rPr>
        <w:t>Malvel</w:t>
      </w:r>
      <w:proofErr w:type="spellEnd"/>
      <w:r>
        <w:rPr>
          <w:sz w:val="24"/>
        </w:rPr>
        <w:t xml:space="preserve"> js</w:t>
      </w:r>
      <w:r w:rsidR="003431B0">
        <w:rPr>
          <w:sz w:val="24"/>
        </w:rPr>
        <w:t>me</w:t>
      </w:r>
      <w:r>
        <w:rPr>
          <w:sz w:val="24"/>
        </w:rPr>
        <w:t xml:space="preserve"> přistoupili na jejich návrh, navýšit nájem pouze o </w:t>
      </w:r>
      <w:proofErr w:type="gramStart"/>
      <w:r>
        <w:rPr>
          <w:sz w:val="24"/>
        </w:rPr>
        <w:t>7,5%</w:t>
      </w:r>
      <w:proofErr w:type="gramEnd"/>
      <w:r>
        <w:rPr>
          <w:sz w:val="24"/>
        </w:rPr>
        <w:t xml:space="preserve">. </w:t>
      </w:r>
      <w:proofErr w:type="spellStart"/>
      <w:r>
        <w:rPr>
          <w:sz w:val="24"/>
        </w:rPr>
        <w:t>Malvel</w:t>
      </w:r>
      <w:proofErr w:type="spellEnd"/>
      <w:r>
        <w:rPr>
          <w:sz w:val="24"/>
        </w:rPr>
        <w:t xml:space="preserve"> je pro nás klíčový partner </w:t>
      </w:r>
      <w:proofErr w:type="gramStart"/>
      <w:r>
        <w:rPr>
          <w:sz w:val="24"/>
        </w:rPr>
        <w:t>a  je</w:t>
      </w:r>
      <w:proofErr w:type="gramEnd"/>
      <w:r>
        <w:rPr>
          <w:sz w:val="24"/>
        </w:rPr>
        <w:t xml:space="preserve"> i v našem zájmu, aby se nedostal do finančních potíží a nadále u nás působil a měsíčně platil nájem ve výši 162 267 korun. </w:t>
      </w:r>
    </w:p>
    <w:p w14:paraId="4B52ED04" w14:textId="475B9163" w:rsidR="003431B0" w:rsidRDefault="003431B0" w:rsidP="00390447">
      <w:pPr>
        <w:jc w:val="both"/>
        <w:rPr>
          <w:sz w:val="24"/>
        </w:rPr>
      </w:pPr>
    </w:p>
    <w:p w14:paraId="1EE56220" w14:textId="1413A603" w:rsidR="003431B0" w:rsidRDefault="003431B0" w:rsidP="00390447">
      <w:pPr>
        <w:jc w:val="both"/>
        <w:rPr>
          <w:sz w:val="24"/>
        </w:rPr>
      </w:pPr>
      <w:r>
        <w:rPr>
          <w:sz w:val="24"/>
        </w:rPr>
        <w:t xml:space="preserve">Nově byla pronajata kancelář v domě 1643/7 firmě </w:t>
      </w:r>
      <w:proofErr w:type="spellStart"/>
      <w:r>
        <w:rPr>
          <w:sz w:val="24"/>
        </w:rPr>
        <w:t>Logison</w:t>
      </w:r>
      <w:proofErr w:type="spellEnd"/>
      <w:r>
        <w:rPr>
          <w:sz w:val="24"/>
        </w:rPr>
        <w:t xml:space="preserve"> s.r.o. za nájemné ve výši 6 000 korun a 700 korun služby. </w:t>
      </w:r>
    </w:p>
    <w:p w14:paraId="50D48220" w14:textId="3AD0887A" w:rsidR="003431B0" w:rsidRDefault="003431B0" w:rsidP="00390447">
      <w:pPr>
        <w:jc w:val="both"/>
        <w:rPr>
          <w:sz w:val="24"/>
        </w:rPr>
      </w:pPr>
      <w:r>
        <w:rPr>
          <w:sz w:val="24"/>
        </w:rPr>
        <w:t>Se všemi náj</w:t>
      </w:r>
      <w:r w:rsidR="00442A44">
        <w:rPr>
          <w:sz w:val="24"/>
        </w:rPr>
        <w:t>e</w:t>
      </w:r>
      <w:r>
        <w:rPr>
          <w:sz w:val="24"/>
        </w:rPr>
        <w:t>mci</w:t>
      </w:r>
      <w:r w:rsidR="00442A44">
        <w:rPr>
          <w:sz w:val="24"/>
        </w:rPr>
        <w:t xml:space="preserve"> nebytových</w:t>
      </w:r>
      <w:r>
        <w:rPr>
          <w:sz w:val="24"/>
        </w:rPr>
        <w:t xml:space="preserve"> prostor js</w:t>
      </w:r>
      <w:r w:rsidR="00442A44">
        <w:rPr>
          <w:sz w:val="24"/>
        </w:rPr>
        <w:t>me</w:t>
      </w:r>
      <w:r>
        <w:rPr>
          <w:sz w:val="24"/>
        </w:rPr>
        <w:t xml:space="preserve"> spokojeni, </w:t>
      </w:r>
      <w:r w:rsidR="00442A44">
        <w:rPr>
          <w:sz w:val="24"/>
        </w:rPr>
        <w:t xml:space="preserve">všichni mají </w:t>
      </w:r>
      <w:proofErr w:type="gramStart"/>
      <w:r w:rsidR="00442A44">
        <w:rPr>
          <w:sz w:val="24"/>
        </w:rPr>
        <w:t>100%</w:t>
      </w:r>
      <w:proofErr w:type="gramEnd"/>
      <w:r w:rsidR="00442A44">
        <w:rPr>
          <w:sz w:val="24"/>
        </w:rPr>
        <w:t xml:space="preserve"> platební morálku</w:t>
      </w:r>
    </w:p>
    <w:p w14:paraId="6D10757A" w14:textId="77777777" w:rsidR="00A139EF" w:rsidRDefault="00A139EF" w:rsidP="00390447">
      <w:pPr>
        <w:jc w:val="both"/>
        <w:rPr>
          <w:sz w:val="24"/>
        </w:rPr>
      </w:pPr>
    </w:p>
    <w:p w14:paraId="5ADE61DC" w14:textId="1C9D7D86" w:rsidR="00FA42FE" w:rsidRDefault="00442A44" w:rsidP="00390447">
      <w:pPr>
        <w:jc w:val="both"/>
        <w:rPr>
          <w:sz w:val="24"/>
        </w:rPr>
      </w:pPr>
      <w:r>
        <w:rPr>
          <w:sz w:val="24"/>
        </w:rPr>
        <w:t xml:space="preserve"> V roce 2023 končí nájemní smlouva se společností </w:t>
      </w:r>
      <w:proofErr w:type="spellStart"/>
      <w:r>
        <w:rPr>
          <w:sz w:val="24"/>
        </w:rPr>
        <w:t>Cetin</w:t>
      </w:r>
      <w:proofErr w:type="spellEnd"/>
      <w:r>
        <w:rPr>
          <w:sz w:val="24"/>
        </w:rPr>
        <w:t>. Mají pronajatý prostor na střeše domu 1641 a 1642 + technické zázemí v domě 1641</w:t>
      </w:r>
      <w:r w:rsidR="00D04348">
        <w:rPr>
          <w:sz w:val="24"/>
        </w:rPr>
        <w:t xml:space="preserve">. Budeme jednat o nové nájemní smlouvě, v současné době máme Návrh nájemní smlouvy na další </w:t>
      </w:r>
      <w:proofErr w:type="gramStart"/>
      <w:r w:rsidR="00D04348">
        <w:rPr>
          <w:sz w:val="24"/>
        </w:rPr>
        <w:t>období  k</w:t>
      </w:r>
      <w:proofErr w:type="gramEnd"/>
      <w:r w:rsidR="00D04348">
        <w:rPr>
          <w:sz w:val="24"/>
        </w:rPr>
        <w:t xml:space="preserve"> posouzení v právní kanceláři. </w:t>
      </w:r>
    </w:p>
    <w:p w14:paraId="60E546CF" w14:textId="0CC37D98" w:rsidR="00D04348" w:rsidRDefault="00D04348" w:rsidP="00390447">
      <w:pPr>
        <w:jc w:val="both"/>
        <w:rPr>
          <w:sz w:val="24"/>
        </w:rPr>
      </w:pPr>
      <w:r>
        <w:rPr>
          <w:sz w:val="24"/>
        </w:rPr>
        <w:t>V současné době je nájem po promítnutí inflační doložky pro rok 2023 Kč 269 007 korun + služby</w:t>
      </w:r>
    </w:p>
    <w:p w14:paraId="2D4B5DAB" w14:textId="77777777" w:rsidR="00FA42FE" w:rsidRDefault="00FA42FE" w:rsidP="00390447">
      <w:pPr>
        <w:jc w:val="both"/>
        <w:rPr>
          <w:sz w:val="24"/>
        </w:rPr>
      </w:pPr>
    </w:p>
    <w:p w14:paraId="0C487CD7" w14:textId="7AB5A8F6" w:rsidR="00122EE2" w:rsidRDefault="00122EE2" w:rsidP="00390447">
      <w:pPr>
        <w:jc w:val="both"/>
        <w:rPr>
          <w:sz w:val="24"/>
        </w:rPr>
      </w:pPr>
      <w:r w:rsidRPr="00122EE2">
        <w:rPr>
          <w:sz w:val="24"/>
        </w:rPr>
        <w:t xml:space="preserve">Máme </w:t>
      </w:r>
      <w:r>
        <w:rPr>
          <w:sz w:val="24"/>
        </w:rPr>
        <w:t xml:space="preserve">dva nájemní byty – byt paní </w:t>
      </w:r>
      <w:proofErr w:type="spellStart"/>
      <w:r>
        <w:rPr>
          <w:sz w:val="24"/>
        </w:rPr>
        <w:t>Raitrové</w:t>
      </w:r>
      <w:proofErr w:type="spellEnd"/>
      <w:r>
        <w:rPr>
          <w:sz w:val="24"/>
        </w:rPr>
        <w:t xml:space="preserve"> v domě U Děkanky </w:t>
      </w:r>
      <w:r w:rsidR="00DA607F">
        <w:rPr>
          <w:sz w:val="24"/>
        </w:rPr>
        <w:t>1642/4</w:t>
      </w:r>
      <w:r>
        <w:rPr>
          <w:sz w:val="24"/>
        </w:rPr>
        <w:t xml:space="preserve"> a byt paní Sakařové v domě Děkanská Vinice I. 1644/9. </w:t>
      </w:r>
      <w:r w:rsidR="00A139EF">
        <w:rPr>
          <w:sz w:val="24"/>
        </w:rPr>
        <w:t>Jejich nájem nyní činí měsíčně 14 666 korun. Obě domácnosti jsou bezproblémové</w:t>
      </w:r>
    </w:p>
    <w:p w14:paraId="20FA3E2E" w14:textId="261FF109" w:rsidR="00A139EF" w:rsidRDefault="00A139EF" w:rsidP="00390447">
      <w:pPr>
        <w:jc w:val="both"/>
        <w:rPr>
          <w:sz w:val="24"/>
        </w:rPr>
      </w:pPr>
    </w:p>
    <w:p w14:paraId="326EAFED" w14:textId="72F851E5" w:rsidR="00A139EF" w:rsidRDefault="00A139EF" w:rsidP="00390447">
      <w:pPr>
        <w:jc w:val="both"/>
        <w:rPr>
          <w:sz w:val="24"/>
        </w:rPr>
      </w:pPr>
      <w:r>
        <w:rPr>
          <w:sz w:val="24"/>
        </w:rPr>
        <w:t>Představenstvo si svoji odměnu v tomto roce o inflaci nenavýšilo a pracuje stále za stejnou odměnu</w:t>
      </w:r>
    </w:p>
    <w:p w14:paraId="44587731" w14:textId="77777777" w:rsidR="00A139EF" w:rsidRDefault="00A139EF" w:rsidP="00390447">
      <w:pPr>
        <w:jc w:val="both"/>
        <w:rPr>
          <w:sz w:val="24"/>
        </w:rPr>
      </w:pPr>
    </w:p>
    <w:p w14:paraId="0C8A7C2A" w14:textId="085C22EC" w:rsidR="001D7DB0" w:rsidRDefault="00122EE2" w:rsidP="00390447">
      <w:pPr>
        <w:jc w:val="both"/>
        <w:rPr>
          <w:sz w:val="24"/>
        </w:rPr>
      </w:pPr>
      <w:r>
        <w:rPr>
          <w:sz w:val="24"/>
        </w:rPr>
        <w:t xml:space="preserve">V družstvu neevidujeme žádné dlužníky. Exekucí jsme již vybrali 100% částku od bývalého nájemníka družstva Dominika Dvořáka. </w:t>
      </w:r>
      <w:r w:rsidR="00A139EF">
        <w:rPr>
          <w:sz w:val="24"/>
        </w:rPr>
        <w:t>V současné době probíhá úhrada úroků, pan Dvořák požádal o o</w:t>
      </w:r>
      <w:r w:rsidR="001D7DB0">
        <w:rPr>
          <w:sz w:val="24"/>
        </w:rPr>
        <w:t>d</w:t>
      </w:r>
      <w:r w:rsidR="00A139EF">
        <w:rPr>
          <w:sz w:val="24"/>
        </w:rPr>
        <w:t>dlužení</w:t>
      </w:r>
      <w:r w:rsidR="001D7DB0">
        <w:rPr>
          <w:sz w:val="24"/>
        </w:rPr>
        <w:t>, tedy čekáme na rozhodnutí</w:t>
      </w:r>
      <w:r w:rsidR="00CD574B">
        <w:rPr>
          <w:sz w:val="24"/>
        </w:rPr>
        <w:t xml:space="preserve"> soudu</w:t>
      </w:r>
    </w:p>
    <w:p w14:paraId="5FBC80EE" w14:textId="77777777" w:rsidR="001D7DB0" w:rsidRDefault="001D7DB0" w:rsidP="00390447">
      <w:pPr>
        <w:jc w:val="both"/>
        <w:rPr>
          <w:sz w:val="24"/>
        </w:rPr>
      </w:pPr>
    </w:p>
    <w:p w14:paraId="614699C4" w14:textId="77777777" w:rsidR="001D7DB0" w:rsidRDefault="001D7DB0" w:rsidP="00390447">
      <w:pPr>
        <w:jc w:val="both"/>
        <w:rPr>
          <w:sz w:val="24"/>
        </w:rPr>
      </w:pPr>
      <w:r>
        <w:rPr>
          <w:sz w:val="24"/>
        </w:rPr>
        <w:t xml:space="preserve">Pokud dojde ke zpoždění uhrazení plateb, účtujeme penále. Několik roků zpět ale nebyl důvod nikomu penále účtovat. Všichni své finanční závazky plní řádně a včas </w:t>
      </w:r>
    </w:p>
    <w:p w14:paraId="65272331" w14:textId="77777777" w:rsidR="001D7DB0" w:rsidRDefault="001D7DB0" w:rsidP="00390447">
      <w:pPr>
        <w:jc w:val="both"/>
        <w:rPr>
          <w:sz w:val="24"/>
        </w:rPr>
      </w:pPr>
    </w:p>
    <w:p w14:paraId="07F107DC" w14:textId="2F7D7AC0" w:rsidR="00207733" w:rsidRDefault="001D7DB0" w:rsidP="00390447">
      <w:pPr>
        <w:jc w:val="both"/>
        <w:rPr>
          <w:sz w:val="24"/>
        </w:rPr>
      </w:pPr>
      <w:r>
        <w:rPr>
          <w:sz w:val="24"/>
        </w:rPr>
        <w:t>V přehledu příjmů za rok 2022 nejsou uvedeny zálohové platby za služby. Je zde uveden roční příjem do fondu oprav</w:t>
      </w:r>
      <w:r w:rsidR="00207733">
        <w:rPr>
          <w:sz w:val="24"/>
        </w:rPr>
        <w:t xml:space="preserve"> (38 404 korun). Z toho vyplývá, že jsme opravdu závislí na příjmech z nájmu nebytových prostor  </w:t>
      </w:r>
    </w:p>
    <w:p w14:paraId="272313E3" w14:textId="77777777" w:rsidR="00207733" w:rsidRDefault="00207733" w:rsidP="00390447">
      <w:pPr>
        <w:jc w:val="both"/>
        <w:rPr>
          <w:sz w:val="24"/>
        </w:rPr>
      </w:pPr>
    </w:p>
    <w:p w14:paraId="1E2128FD" w14:textId="348BCB76" w:rsidR="00E63786" w:rsidRDefault="00207733" w:rsidP="00390447">
      <w:pPr>
        <w:jc w:val="both"/>
        <w:rPr>
          <w:sz w:val="24"/>
        </w:rPr>
      </w:pPr>
      <w:r>
        <w:rPr>
          <w:sz w:val="24"/>
        </w:rPr>
        <w:t xml:space="preserve">V loňském roce jsme přistoupili k výraznému navýšení záloh za teplo a teplou vodu z důvodu nárůstu cen energií. </w:t>
      </w:r>
      <w:r w:rsidR="00E63786">
        <w:rPr>
          <w:sz w:val="24"/>
        </w:rPr>
        <w:t>K úpravě došlo k 1.10.2022. I když většina měla poměrně vysoké přeplatky, je třeba si uvědomit, že vyšší cenu za energie jsme hradili v podstatě pouze 3 měsíce v roce 2022 (říjen, listopad, prosinec, kdy byla topná sez</w:t>
      </w:r>
      <w:r w:rsidR="00F71A2C">
        <w:rPr>
          <w:sz w:val="24"/>
        </w:rPr>
        <w:t>ó</w:t>
      </w:r>
      <w:r w:rsidR="00E63786">
        <w:rPr>
          <w:sz w:val="24"/>
        </w:rPr>
        <w:t xml:space="preserve">na). </w:t>
      </w:r>
    </w:p>
    <w:p w14:paraId="295B30D9" w14:textId="77777777" w:rsidR="00D342CF" w:rsidRDefault="00E63786" w:rsidP="00390447">
      <w:pPr>
        <w:jc w:val="both"/>
        <w:rPr>
          <w:sz w:val="24"/>
        </w:rPr>
      </w:pPr>
      <w:r>
        <w:rPr>
          <w:sz w:val="24"/>
        </w:rPr>
        <w:t xml:space="preserve">Doporučujeme navýšené zálohy ponechat, uvidíme, jak se budou ceny vyvíjet. Pokud by i příští rok byly velké přeplatky, budeme zálohy snižovat. </w:t>
      </w:r>
    </w:p>
    <w:p w14:paraId="4E5713EB" w14:textId="77777777" w:rsidR="00D342CF" w:rsidRDefault="00D342CF" w:rsidP="00390447">
      <w:pPr>
        <w:jc w:val="both"/>
        <w:rPr>
          <w:sz w:val="24"/>
        </w:rPr>
      </w:pPr>
    </w:p>
    <w:p w14:paraId="188129C1" w14:textId="58D11A94" w:rsidR="00D342CF" w:rsidRDefault="00D342CF" w:rsidP="00390447">
      <w:pPr>
        <w:jc w:val="both"/>
        <w:rPr>
          <w:sz w:val="24"/>
        </w:rPr>
      </w:pPr>
      <w:r>
        <w:rPr>
          <w:sz w:val="24"/>
        </w:rPr>
        <w:t>Příjem ze SIPA – zhruba 225 000 korun</w:t>
      </w:r>
    </w:p>
    <w:p w14:paraId="68F5963A" w14:textId="29EA5347" w:rsidR="00D342CF" w:rsidRDefault="00D342CF" w:rsidP="00390447">
      <w:pPr>
        <w:jc w:val="both"/>
        <w:rPr>
          <w:sz w:val="24"/>
        </w:rPr>
      </w:pPr>
      <w:r>
        <w:rPr>
          <w:sz w:val="24"/>
        </w:rPr>
        <w:t xml:space="preserve">Nadále pokračujeme v odepisování dlouhodobého majetku. </w:t>
      </w:r>
    </w:p>
    <w:p w14:paraId="1D899799" w14:textId="42898307" w:rsidR="00D342CF" w:rsidRDefault="00D342CF" w:rsidP="00390447">
      <w:pPr>
        <w:jc w:val="both"/>
        <w:rPr>
          <w:sz w:val="24"/>
        </w:rPr>
      </w:pPr>
    </w:p>
    <w:p w14:paraId="034BDD61" w14:textId="77777777" w:rsidR="00775A46" w:rsidRDefault="00775A46" w:rsidP="00390447">
      <w:pPr>
        <w:jc w:val="both"/>
        <w:rPr>
          <w:sz w:val="24"/>
        </w:rPr>
      </w:pPr>
    </w:p>
    <w:p w14:paraId="30747118" w14:textId="1078959A" w:rsidR="00D342CF" w:rsidRDefault="00D342CF" w:rsidP="00390447">
      <w:pPr>
        <w:jc w:val="both"/>
        <w:rPr>
          <w:sz w:val="24"/>
        </w:rPr>
      </w:pPr>
      <w:r w:rsidRPr="00775A46">
        <w:rPr>
          <w:sz w:val="24"/>
        </w:rPr>
        <w:lastRenderedPageBreak/>
        <w:t>Výdaje v roce 2022</w:t>
      </w:r>
    </w:p>
    <w:p w14:paraId="786E6882" w14:textId="72A3AC96" w:rsidR="00775A46" w:rsidRDefault="00775A46" w:rsidP="00775A46">
      <w:pPr>
        <w:pStyle w:val="Odstavecseseznamem"/>
        <w:numPr>
          <w:ilvl w:val="0"/>
          <w:numId w:val="10"/>
        </w:numPr>
        <w:jc w:val="both"/>
        <w:rPr>
          <w:sz w:val="24"/>
        </w:rPr>
      </w:pPr>
      <w:r w:rsidRPr="00775A46">
        <w:rPr>
          <w:sz w:val="24"/>
        </w:rPr>
        <w:t>Pravidelná splátka úvěru na předokenní rolety. Splácíme od září 2021, měsíčně 72 098 korun. Splátka je celkem na 5 let</w:t>
      </w:r>
    </w:p>
    <w:p w14:paraId="0C20E9F6" w14:textId="3B98D314" w:rsidR="00775A46" w:rsidRDefault="00775A46" w:rsidP="00775A46">
      <w:pPr>
        <w:pStyle w:val="Odstavecseseznamem"/>
        <w:numPr>
          <w:ilvl w:val="0"/>
          <w:numId w:val="10"/>
        </w:numPr>
        <w:jc w:val="both"/>
        <w:rPr>
          <w:sz w:val="24"/>
        </w:rPr>
      </w:pPr>
      <w:r>
        <w:rPr>
          <w:sz w:val="24"/>
        </w:rPr>
        <w:t>Účetní ztráta, vzniká odpisem majetku – zbývá nám ještě 7 let</w:t>
      </w:r>
    </w:p>
    <w:p w14:paraId="70E66727" w14:textId="371E44AD" w:rsidR="008C0D09" w:rsidRDefault="008C0D09" w:rsidP="00775A46">
      <w:pPr>
        <w:pStyle w:val="Odstavecseseznamem"/>
        <w:numPr>
          <w:ilvl w:val="0"/>
          <w:numId w:val="10"/>
        </w:numPr>
        <w:jc w:val="both"/>
        <w:rPr>
          <w:sz w:val="24"/>
        </w:rPr>
      </w:pPr>
      <w:r>
        <w:rPr>
          <w:sz w:val="24"/>
        </w:rPr>
        <w:t xml:space="preserve">Došlo k poškození fasády kolem prodejny </w:t>
      </w:r>
      <w:proofErr w:type="spellStart"/>
      <w:r>
        <w:rPr>
          <w:sz w:val="24"/>
        </w:rPr>
        <w:t>Malvík</w:t>
      </w:r>
      <w:proofErr w:type="spellEnd"/>
      <w:r>
        <w:rPr>
          <w:sz w:val="24"/>
        </w:rPr>
        <w:t>, bylo opraveno, nahlásili jsme jako pojistnou událost, proběhlo plnění pojišťovnou</w:t>
      </w:r>
    </w:p>
    <w:p w14:paraId="1F3D7080" w14:textId="292F1D21" w:rsidR="007D788E" w:rsidRDefault="007D788E" w:rsidP="00775A46">
      <w:pPr>
        <w:pStyle w:val="Odstavecseseznamem"/>
        <w:numPr>
          <w:ilvl w:val="0"/>
          <w:numId w:val="10"/>
        </w:numPr>
        <w:jc w:val="both"/>
        <w:rPr>
          <w:sz w:val="24"/>
        </w:rPr>
      </w:pPr>
      <w:r>
        <w:rPr>
          <w:sz w:val="24"/>
        </w:rPr>
        <w:t>Výrazně vzrostla cena za odvoz odpadu (</w:t>
      </w:r>
      <w:proofErr w:type="gramStart"/>
      <w:r>
        <w:rPr>
          <w:sz w:val="24"/>
        </w:rPr>
        <w:t>70%</w:t>
      </w:r>
      <w:proofErr w:type="gramEnd"/>
      <w:r>
        <w:rPr>
          <w:sz w:val="24"/>
        </w:rPr>
        <w:t xml:space="preserve">), tepla (35-40%) a již 2x byla zvýšena cena za dodávku el. energie. Zatím ale tyto služby navyšovat nebudeme.  </w:t>
      </w:r>
    </w:p>
    <w:p w14:paraId="17CAC8BF" w14:textId="4B1767F5" w:rsidR="008C0D09" w:rsidRDefault="008C0D09" w:rsidP="008C0D09">
      <w:pPr>
        <w:jc w:val="both"/>
        <w:rPr>
          <w:sz w:val="24"/>
        </w:rPr>
      </w:pPr>
    </w:p>
    <w:p w14:paraId="5BFC11A5" w14:textId="50B13CE6" w:rsidR="008C0D09" w:rsidRPr="008C0D09" w:rsidRDefault="008C0D09" w:rsidP="008C0D09">
      <w:pPr>
        <w:jc w:val="both"/>
        <w:rPr>
          <w:sz w:val="24"/>
        </w:rPr>
      </w:pPr>
      <w:r>
        <w:rPr>
          <w:sz w:val="24"/>
        </w:rPr>
        <w:t xml:space="preserve">Paní Podlipná přednesla Návrh na vypořádání hospodářského výsledku za rok </w:t>
      </w:r>
      <w:proofErr w:type="gramStart"/>
      <w:r>
        <w:rPr>
          <w:sz w:val="24"/>
        </w:rPr>
        <w:t>2022  (</w:t>
      </w:r>
      <w:proofErr w:type="gramEnd"/>
      <w:r>
        <w:rPr>
          <w:sz w:val="24"/>
        </w:rPr>
        <w:t>k nahlédnutí v kanceláři BD)</w:t>
      </w:r>
    </w:p>
    <w:p w14:paraId="7D0FF3BC" w14:textId="5322C863" w:rsidR="00775A46" w:rsidRDefault="00775A46" w:rsidP="00390447">
      <w:pPr>
        <w:jc w:val="both"/>
        <w:rPr>
          <w:sz w:val="24"/>
        </w:rPr>
      </w:pPr>
      <w:r>
        <w:rPr>
          <w:sz w:val="24"/>
        </w:rPr>
        <w:t xml:space="preserve"> </w:t>
      </w:r>
    </w:p>
    <w:p w14:paraId="7CABE472" w14:textId="77777777" w:rsidR="008C0D09" w:rsidRPr="005441D3" w:rsidRDefault="008C0D09" w:rsidP="008C0D09">
      <w:pPr>
        <w:rPr>
          <w:b/>
          <w:sz w:val="24"/>
        </w:rPr>
      </w:pPr>
      <w:r w:rsidRPr="005441D3">
        <w:rPr>
          <w:b/>
          <w:sz w:val="24"/>
        </w:rPr>
        <w:t>Hlasování:</w:t>
      </w:r>
    </w:p>
    <w:p w14:paraId="6967F228" w14:textId="6BAD3F65" w:rsidR="008C0D09" w:rsidRPr="005441D3" w:rsidRDefault="008C0D09" w:rsidP="008C0D09">
      <w:pPr>
        <w:rPr>
          <w:sz w:val="24"/>
        </w:rPr>
      </w:pPr>
      <w:r w:rsidRPr="005441D3">
        <w:rPr>
          <w:sz w:val="24"/>
        </w:rPr>
        <w:t xml:space="preserve">Pro tento návrh    </w:t>
      </w:r>
      <w:r>
        <w:rPr>
          <w:sz w:val="24"/>
        </w:rPr>
        <w:t xml:space="preserve"> </w:t>
      </w:r>
      <w:r w:rsidRPr="005441D3">
        <w:rPr>
          <w:sz w:val="24"/>
        </w:rPr>
        <w:t xml:space="preserve"> </w:t>
      </w:r>
      <w:r>
        <w:rPr>
          <w:sz w:val="24"/>
        </w:rPr>
        <w:t>52</w:t>
      </w:r>
    </w:p>
    <w:p w14:paraId="53C1D567" w14:textId="706600B9" w:rsidR="008C0D09" w:rsidRPr="005441D3" w:rsidRDefault="008C0D09" w:rsidP="008C0D09">
      <w:pPr>
        <w:rPr>
          <w:sz w:val="24"/>
        </w:rPr>
      </w:pPr>
      <w:r w:rsidRPr="005441D3">
        <w:rPr>
          <w:sz w:val="24"/>
        </w:rPr>
        <w:t xml:space="preserve">Proti                      </w:t>
      </w:r>
      <w:r>
        <w:rPr>
          <w:sz w:val="24"/>
        </w:rPr>
        <w:t xml:space="preserve"> </w:t>
      </w:r>
      <w:r w:rsidRPr="005441D3">
        <w:rPr>
          <w:sz w:val="24"/>
        </w:rPr>
        <w:t xml:space="preserve">  0</w:t>
      </w:r>
    </w:p>
    <w:p w14:paraId="4E24A756" w14:textId="77777777" w:rsidR="008C0D09" w:rsidRPr="005441D3" w:rsidRDefault="008C0D09" w:rsidP="008C0D09">
      <w:pPr>
        <w:rPr>
          <w:sz w:val="24"/>
        </w:rPr>
      </w:pPr>
      <w:r w:rsidRPr="005441D3">
        <w:rPr>
          <w:sz w:val="24"/>
        </w:rPr>
        <w:t>Zdržel se                 0</w:t>
      </w:r>
    </w:p>
    <w:p w14:paraId="2087FD86" w14:textId="23CF2385" w:rsidR="001A665B" w:rsidRPr="00D01A22" w:rsidRDefault="001A665B" w:rsidP="008C0D09">
      <w:pPr>
        <w:jc w:val="both"/>
        <w:rPr>
          <w:sz w:val="24"/>
        </w:rPr>
      </w:pPr>
    </w:p>
    <w:p w14:paraId="1C15C53D" w14:textId="5C925FD6" w:rsidR="001A665B" w:rsidRDefault="001A665B" w:rsidP="001A665B">
      <w:pPr>
        <w:rPr>
          <w:sz w:val="24"/>
        </w:rPr>
      </w:pPr>
      <w:proofErr w:type="gramStart"/>
      <w:r w:rsidRPr="00D01A22">
        <w:rPr>
          <w:b/>
          <w:sz w:val="24"/>
        </w:rPr>
        <w:t xml:space="preserve">Usnesení:  </w:t>
      </w:r>
      <w:r w:rsidRPr="00D01A22">
        <w:rPr>
          <w:sz w:val="24"/>
        </w:rPr>
        <w:t>Návrh</w:t>
      </w:r>
      <w:proofErr w:type="gramEnd"/>
      <w:r w:rsidRPr="00D01A22">
        <w:rPr>
          <w:sz w:val="24"/>
        </w:rPr>
        <w:t xml:space="preserve"> na vypořádání hospodářského výsledku byl schválen</w:t>
      </w:r>
    </w:p>
    <w:p w14:paraId="76736942" w14:textId="77777777" w:rsidR="008C0D09" w:rsidRPr="00D01A22" w:rsidRDefault="008C0D09" w:rsidP="001A665B">
      <w:pPr>
        <w:rPr>
          <w:sz w:val="24"/>
        </w:rPr>
      </w:pPr>
    </w:p>
    <w:p w14:paraId="0A3C7A8C" w14:textId="77777777" w:rsidR="001A665B" w:rsidRPr="00D01A22" w:rsidRDefault="001A665B" w:rsidP="001A665B">
      <w:pPr>
        <w:rPr>
          <w:sz w:val="24"/>
        </w:rPr>
      </w:pPr>
    </w:p>
    <w:p w14:paraId="4D3607FA" w14:textId="07F53895" w:rsidR="001A665B" w:rsidRPr="008C0D09" w:rsidRDefault="001A665B" w:rsidP="001A665B">
      <w:pPr>
        <w:numPr>
          <w:ilvl w:val="0"/>
          <w:numId w:val="6"/>
        </w:numPr>
        <w:ind w:left="644"/>
        <w:rPr>
          <w:sz w:val="24"/>
        </w:rPr>
      </w:pPr>
      <w:r w:rsidRPr="008C0D09">
        <w:rPr>
          <w:b/>
          <w:sz w:val="24"/>
          <w:u w:val="single"/>
        </w:rPr>
        <w:t>Zpráva Kontrolní komise</w:t>
      </w:r>
      <w:r w:rsidR="008B3830">
        <w:rPr>
          <w:b/>
          <w:sz w:val="24"/>
        </w:rPr>
        <w:t xml:space="preserve"> </w:t>
      </w:r>
      <w:r w:rsidR="008B3830" w:rsidRPr="008C0D09">
        <w:rPr>
          <w:sz w:val="24"/>
        </w:rPr>
        <w:t>(</w:t>
      </w:r>
      <w:r w:rsidR="007A72D9">
        <w:rPr>
          <w:sz w:val="24"/>
        </w:rPr>
        <w:t>viz. P</w:t>
      </w:r>
      <w:r w:rsidR="008B3830" w:rsidRPr="008C0D09">
        <w:rPr>
          <w:sz w:val="24"/>
        </w:rPr>
        <w:t xml:space="preserve">říloha č. </w:t>
      </w:r>
      <w:r w:rsidR="00056B51" w:rsidRPr="008C0D09">
        <w:rPr>
          <w:sz w:val="24"/>
        </w:rPr>
        <w:t>3</w:t>
      </w:r>
      <w:r w:rsidR="007A72D9">
        <w:rPr>
          <w:sz w:val="24"/>
        </w:rPr>
        <w:t>,</w:t>
      </w:r>
      <w:r w:rsidR="00056B51" w:rsidRPr="008C0D09">
        <w:rPr>
          <w:sz w:val="24"/>
        </w:rPr>
        <w:t xml:space="preserve"> k nahlédnutí v kanceláři</w:t>
      </w:r>
      <w:r w:rsidR="008B3830" w:rsidRPr="008C0D09">
        <w:rPr>
          <w:sz w:val="24"/>
        </w:rPr>
        <w:t>)</w:t>
      </w:r>
    </w:p>
    <w:p w14:paraId="2CDCE7B9" w14:textId="77777777" w:rsidR="001A665B" w:rsidRPr="00D01A22" w:rsidRDefault="001A665B" w:rsidP="001A665B">
      <w:pPr>
        <w:ind w:left="720"/>
        <w:rPr>
          <w:b/>
          <w:sz w:val="24"/>
        </w:rPr>
      </w:pPr>
    </w:p>
    <w:p w14:paraId="31B27F3F" w14:textId="77777777" w:rsidR="001A665B" w:rsidRPr="00D01A22" w:rsidRDefault="008B3830" w:rsidP="001A665B">
      <w:pPr>
        <w:rPr>
          <w:sz w:val="24"/>
        </w:rPr>
      </w:pPr>
      <w:r>
        <w:rPr>
          <w:sz w:val="24"/>
        </w:rPr>
        <w:t>Zprávu Kontrolní komise p</w:t>
      </w:r>
      <w:r w:rsidR="001A665B" w:rsidRPr="00D01A22">
        <w:rPr>
          <w:sz w:val="24"/>
        </w:rPr>
        <w:t xml:space="preserve">řečetla </w:t>
      </w:r>
      <w:r w:rsidR="001A665B" w:rsidRPr="003D59BC">
        <w:rPr>
          <w:sz w:val="24"/>
        </w:rPr>
        <w:t xml:space="preserve">předsedkyně </w:t>
      </w:r>
      <w:r w:rsidR="001A665B" w:rsidRPr="00D01A22">
        <w:rPr>
          <w:sz w:val="24"/>
        </w:rPr>
        <w:t xml:space="preserve">KK ing. Věříšová </w:t>
      </w:r>
    </w:p>
    <w:p w14:paraId="27C861F7" w14:textId="77777777" w:rsidR="001A665B" w:rsidRPr="00D01A22" w:rsidRDefault="001A665B" w:rsidP="001A665B">
      <w:pPr>
        <w:ind w:left="720"/>
        <w:rPr>
          <w:sz w:val="24"/>
        </w:rPr>
      </w:pPr>
    </w:p>
    <w:p w14:paraId="4D62FE8C" w14:textId="77777777" w:rsidR="001A665B" w:rsidRPr="00D01A22" w:rsidRDefault="001A665B" w:rsidP="001A665B">
      <w:pPr>
        <w:rPr>
          <w:sz w:val="24"/>
        </w:rPr>
      </w:pPr>
    </w:p>
    <w:p w14:paraId="69CC1514" w14:textId="64FC0359" w:rsidR="001A665B" w:rsidRPr="007A72D9" w:rsidRDefault="001A665B" w:rsidP="001A665B">
      <w:pPr>
        <w:numPr>
          <w:ilvl w:val="0"/>
          <w:numId w:val="6"/>
        </w:numPr>
        <w:ind w:left="644"/>
        <w:rPr>
          <w:b/>
          <w:sz w:val="24"/>
          <w:u w:val="single"/>
        </w:rPr>
      </w:pPr>
      <w:r w:rsidRPr="007A72D9">
        <w:rPr>
          <w:b/>
          <w:sz w:val="24"/>
          <w:u w:val="single"/>
        </w:rPr>
        <w:t>Schválení roční účetní závěrky 20</w:t>
      </w:r>
      <w:r w:rsidR="00056B51" w:rsidRPr="007A72D9">
        <w:rPr>
          <w:b/>
          <w:sz w:val="24"/>
          <w:u w:val="single"/>
        </w:rPr>
        <w:t>2</w:t>
      </w:r>
      <w:r w:rsidR="007A72D9">
        <w:rPr>
          <w:b/>
          <w:sz w:val="24"/>
          <w:u w:val="single"/>
        </w:rPr>
        <w:t>2</w:t>
      </w:r>
    </w:p>
    <w:p w14:paraId="55518066" w14:textId="77777777" w:rsidR="001A665B" w:rsidRPr="007A72D9" w:rsidRDefault="001A665B" w:rsidP="001A665B">
      <w:pPr>
        <w:ind w:left="644"/>
        <w:rPr>
          <w:b/>
          <w:sz w:val="24"/>
          <w:u w:val="single"/>
        </w:rPr>
      </w:pPr>
    </w:p>
    <w:p w14:paraId="32B7A49E" w14:textId="3A4A402E" w:rsidR="001A665B" w:rsidRPr="00D01A22" w:rsidRDefault="001A665B" w:rsidP="001A665B">
      <w:pPr>
        <w:rPr>
          <w:sz w:val="24"/>
        </w:rPr>
      </w:pPr>
      <w:r w:rsidRPr="00D01A22">
        <w:rPr>
          <w:sz w:val="24"/>
        </w:rPr>
        <w:t>Kontrolní komise doporučila členské schůzi schválit roční účetní uzávěrku za rok 20</w:t>
      </w:r>
      <w:r w:rsidR="008B3830">
        <w:rPr>
          <w:sz w:val="24"/>
        </w:rPr>
        <w:t>2</w:t>
      </w:r>
      <w:r w:rsidR="007A72D9">
        <w:rPr>
          <w:sz w:val="24"/>
        </w:rPr>
        <w:t>2</w:t>
      </w:r>
      <w:r w:rsidRPr="00D01A22">
        <w:rPr>
          <w:sz w:val="24"/>
        </w:rPr>
        <w:t xml:space="preserve"> </w:t>
      </w:r>
    </w:p>
    <w:p w14:paraId="4A3319E3" w14:textId="77777777" w:rsidR="001A665B" w:rsidRPr="00D01A22" w:rsidRDefault="001A665B" w:rsidP="001A665B">
      <w:pPr>
        <w:rPr>
          <w:sz w:val="24"/>
        </w:rPr>
      </w:pPr>
    </w:p>
    <w:p w14:paraId="25750729" w14:textId="77777777" w:rsidR="001A665B" w:rsidRPr="00D01A22" w:rsidRDefault="001A665B" w:rsidP="001A665B">
      <w:pPr>
        <w:rPr>
          <w:b/>
          <w:sz w:val="24"/>
        </w:rPr>
      </w:pPr>
      <w:r w:rsidRPr="00D01A22">
        <w:rPr>
          <w:b/>
          <w:sz w:val="24"/>
        </w:rPr>
        <w:t>Hlasování:</w:t>
      </w:r>
    </w:p>
    <w:p w14:paraId="15A086BD" w14:textId="3C0B88F2" w:rsidR="001A665B" w:rsidRPr="00D01A22" w:rsidRDefault="001A665B" w:rsidP="001A665B">
      <w:pPr>
        <w:rPr>
          <w:sz w:val="24"/>
        </w:rPr>
      </w:pPr>
      <w:r w:rsidRPr="00D01A22">
        <w:rPr>
          <w:sz w:val="24"/>
        </w:rPr>
        <w:t xml:space="preserve">Pro tento návrh     </w:t>
      </w:r>
      <w:r w:rsidR="007A72D9">
        <w:rPr>
          <w:sz w:val="24"/>
        </w:rPr>
        <w:t>52</w:t>
      </w:r>
    </w:p>
    <w:p w14:paraId="4A5DC824" w14:textId="77777777" w:rsidR="001A665B" w:rsidRPr="00D01A22" w:rsidRDefault="001A665B" w:rsidP="001A665B">
      <w:pPr>
        <w:rPr>
          <w:sz w:val="24"/>
        </w:rPr>
      </w:pPr>
      <w:r w:rsidRPr="00D01A22">
        <w:rPr>
          <w:sz w:val="24"/>
        </w:rPr>
        <w:t>Proti                        0</w:t>
      </w:r>
    </w:p>
    <w:p w14:paraId="0AD3F1DC" w14:textId="77777777" w:rsidR="001A665B" w:rsidRPr="00D01A22" w:rsidRDefault="001A665B" w:rsidP="001A665B">
      <w:pPr>
        <w:rPr>
          <w:sz w:val="24"/>
        </w:rPr>
      </w:pPr>
      <w:r w:rsidRPr="00D01A22">
        <w:rPr>
          <w:sz w:val="24"/>
        </w:rPr>
        <w:t>Zdržel se                 0</w:t>
      </w:r>
    </w:p>
    <w:p w14:paraId="7FF24428" w14:textId="77777777" w:rsidR="001A665B" w:rsidRPr="00D01A22" w:rsidRDefault="001A665B" w:rsidP="001A665B">
      <w:pPr>
        <w:rPr>
          <w:sz w:val="24"/>
        </w:rPr>
      </w:pPr>
    </w:p>
    <w:p w14:paraId="0C2DBE6D" w14:textId="77777777" w:rsidR="001A665B" w:rsidRPr="00D01A22" w:rsidRDefault="001A665B" w:rsidP="001A665B">
      <w:pPr>
        <w:rPr>
          <w:sz w:val="24"/>
        </w:rPr>
      </w:pPr>
      <w:r w:rsidRPr="00D01A22">
        <w:rPr>
          <w:b/>
          <w:sz w:val="24"/>
        </w:rPr>
        <w:t xml:space="preserve">Usnesení:  </w:t>
      </w:r>
      <w:r w:rsidRPr="00D01A22">
        <w:rPr>
          <w:sz w:val="24"/>
        </w:rPr>
        <w:t>Roční účetní uzávěrka byl</w:t>
      </w:r>
      <w:r>
        <w:rPr>
          <w:sz w:val="24"/>
        </w:rPr>
        <w:t>a</w:t>
      </w:r>
      <w:r w:rsidRPr="00D01A22">
        <w:rPr>
          <w:sz w:val="24"/>
        </w:rPr>
        <w:t xml:space="preserve"> schválena</w:t>
      </w:r>
    </w:p>
    <w:p w14:paraId="51EF13DE" w14:textId="77777777" w:rsidR="001A665B" w:rsidRPr="00D01A22" w:rsidRDefault="001A665B" w:rsidP="001A665B">
      <w:pPr>
        <w:rPr>
          <w:sz w:val="24"/>
        </w:rPr>
      </w:pPr>
    </w:p>
    <w:p w14:paraId="575C6BF2" w14:textId="77777777" w:rsidR="001A665B" w:rsidRPr="00805BF6" w:rsidRDefault="001A665B" w:rsidP="001A665B">
      <w:pPr>
        <w:rPr>
          <w:sz w:val="28"/>
          <w:szCs w:val="28"/>
        </w:rPr>
      </w:pPr>
    </w:p>
    <w:p w14:paraId="0FA619D4" w14:textId="211002A6" w:rsidR="001A665B" w:rsidRPr="007A72D9" w:rsidRDefault="001A665B" w:rsidP="001A665B">
      <w:pPr>
        <w:numPr>
          <w:ilvl w:val="0"/>
          <w:numId w:val="6"/>
        </w:numPr>
        <w:ind w:left="644"/>
        <w:rPr>
          <w:b/>
          <w:sz w:val="24"/>
          <w:u w:val="single"/>
        </w:rPr>
      </w:pPr>
      <w:r w:rsidRPr="007A72D9">
        <w:rPr>
          <w:b/>
          <w:sz w:val="24"/>
          <w:u w:val="single"/>
        </w:rPr>
        <w:t>Vyúčtování služeb za rok 20</w:t>
      </w:r>
      <w:r w:rsidR="008B3830" w:rsidRPr="007A72D9">
        <w:rPr>
          <w:b/>
          <w:sz w:val="24"/>
          <w:u w:val="single"/>
        </w:rPr>
        <w:t>2</w:t>
      </w:r>
      <w:r w:rsidR="00D6416F">
        <w:rPr>
          <w:b/>
          <w:sz w:val="24"/>
          <w:u w:val="single"/>
        </w:rPr>
        <w:t>2</w:t>
      </w:r>
      <w:bookmarkStart w:id="0" w:name="_GoBack"/>
      <w:bookmarkEnd w:id="0"/>
    </w:p>
    <w:p w14:paraId="7239979B" w14:textId="77777777" w:rsidR="001A665B" w:rsidRPr="00805BF6" w:rsidRDefault="001A665B" w:rsidP="001A665B">
      <w:pPr>
        <w:rPr>
          <w:sz w:val="28"/>
          <w:szCs w:val="28"/>
        </w:rPr>
      </w:pPr>
    </w:p>
    <w:p w14:paraId="2679FAFD" w14:textId="6C30D021" w:rsidR="001A665B" w:rsidRDefault="001A665B" w:rsidP="001A665B">
      <w:pPr>
        <w:jc w:val="both"/>
        <w:rPr>
          <w:sz w:val="24"/>
        </w:rPr>
      </w:pPr>
      <w:r>
        <w:rPr>
          <w:sz w:val="24"/>
        </w:rPr>
        <w:t>Vyúčtování služeb již nevyvěšujeme na nástěnkách – dodržujeme opatření ohledně ochrany osobních dat GDPR</w:t>
      </w:r>
    </w:p>
    <w:p w14:paraId="27AD6499" w14:textId="5D63240A" w:rsidR="007A72D9" w:rsidRDefault="007A72D9" w:rsidP="001A665B">
      <w:pPr>
        <w:jc w:val="both"/>
        <w:rPr>
          <w:sz w:val="24"/>
        </w:rPr>
      </w:pPr>
      <w:r>
        <w:rPr>
          <w:sz w:val="24"/>
        </w:rPr>
        <w:t xml:space="preserve">Za rok 2022 měli nedoplatek pouze 2 členové BD, a 5 nájemců nebytových prostor. Ostatní měli přeplatky, které již byly všem vyplaceny. </w:t>
      </w:r>
    </w:p>
    <w:p w14:paraId="35168145" w14:textId="12DCF502" w:rsidR="001A665B" w:rsidRDefault="007A72D9" w:rsidP="001A665B">
      <w:pPr>
        <w:jc w:val="both"/>
        <w:rPr>
          <w:sz w:val="24"/>
        </w:rPr>
      </w:pPr>
      <w:r>
        <w:rPr>
          <w:sz w:val="24"/>
        </w:rPr>
        <w:t xml:space="preserve">Všechny změny v předpisu výše plateb musí být ze strany členů družstva podány písemně na adresu </w:t>
      </w:r>
      <w:hyperlink r:id="rId8" w:history="1">
        <w:r w:rsidRPr="001E74D9">
          <w:rPr>
            <w:rStyle w:val="Hypertextovodkaz"/>
            <w:sz w:val="24"/>
          </w:rPr>
          <w:t>dana.havlasova@seznam.cz</w:t>
        </w:r>
      </w:hyperlink>
      <w:r>
        <w:rPr>
          <w:sz w:val="24"/>
        </w:rPr>
        <w:t xml:space="preserve">, nebo do schránek BD, vždy čitelně podepsané. </w:t>
      </w:r>
      <w:r w:rsidR="007D788E">
        <w:rPr>
          <w:sz w:val="24"/>
        </w:rPr>
        <w:t xml:space="preserve">Také připomínáme, že změny počtu osob bytě musí být hlášeny vždy do 20 dne v měsíci. Pokud tak učiníte později, změna už se další měsíc do zálohy nepromítne.   </w:t>
      </w:r>
    </w:p>
    <w:p w14:paraId="41B01895" w14:textId="7038F0A5" w:rsidR="007D788E" w:rsidRDefault="006B4607" w:rsidP="001A665B">
      <w:pPr>
        <w:jc w:val="both"/>
        <w:rPr>
          <w:sz w:val="24"/>
        </w:rPr>
      </w:pPr>
      <w:r>
        <w:rPr>
          <w:sz w:val="24"/>
        </w:rPr>
        <w:lastRenderedPageBreak/>
        <w:t>Platba k jednotlivým službám:</w:t>
      </w:r>
    </w:p>
    <w:p w14:paraId="5D5D6C51" w14:textId="24083BBB" w:rsidR="006B4607" w:rsidRDefault="006B4607" w:rsidP="001A665B">
      <w:pPr>
        <w:jc w:val="both"/>
        <w:rPr>
          <w:sz w:val="24"/>
        </w:rPr>
      </w:pPr>
      <w:r>
        <w:rPr>
          <w:sz w:val="24"/>
        </w:rPr>
        <w:t>Odpad   60 Kč/osobu</w:t>
      </w:r>
    </w:p>
    <w:p w14:paraId="7CA132AB" w14:textId="1EF7A84D" w:rsidR="006B4607" w:rsidRDefault="006B4607" w:rsidP="001A665B">
      <w:pPr>
        <w:jc w:val="both"/>
        <w:rPr>
          <w:sz w:val="24"/>
        </w:rPr>
      </w:pPr>
      <w:r>
        <w:rPr>
          <w:sz w:val="24"/>
        </w:rPr>
        <w:t>Spol. el. 80 Kč/osobu</w:t>
      </w:r>
    </w:p>
    <w:p w14:paraId="1E0062BF" w14:textId="3D0DF31D" w:rsidR="006B4607" w:rsidRDefault="006B4607" w:rsidP="001A665B">
      <w:pPr>
        <w:jc w:val="both"/>
        <w:rPr>
          <w:sz w:val="24"/>
        </w:rPr>
      </w:pPr>
      <w:r>
        <w:rPr>
          <w:sz w:val="24"/>
        </w:rPr>
        <w:t xml:space="preserve">Výtah    </w:t>
      </w:r>
      <w:proofErr w:type="gramStart"/>
      <w:r>
        <w:rPr>
          <w:sz w:val="24"/>
        </w:rPr>
        <w:t>80  Kč</w:t>
      </w:r>
      <w:proofErr w:type="gramEnd"/>
      <w:r>
        <w:rPr>
          <w:sz w:val="24"/>
        </w:rPr>
        <w:t>/osobu</w:t>
      </w:r>
    </w:p>
    <w:p w14:paraId="5B348091" w14:textId="12A571BC" w:rsidR="006B4607" w:rsidRDefault="006B4607" w:rsidP="001A665B">
      <w:pPr>
        <w:jc w:val="both"/>
        <w:rPr>
          <w:sz w:val="24"/>
        </w:rPr>
      </w:pPr>
      <w:r>
        <w:rPr>
          <w:sz w:val="24"/>
        </w:rPr>
        <w:t>Úklid     100 Kč/osobu</w:t>
      </w:r>
    </w:p>
    <w:p w14:paraId="6622421A" w14:textId="0C34C5D9" w:rsidR="006B4607" w:rsidRDefault="006B4607" w:rsidP="001A665B">
      <w:pPr>
        <w:jc w:val="both"/>
        <w:rPr>
          <w:sz w:val="24"/>
        </w:rPr>
      </w:pPr>
      <w:r>
        <w:rPr>
          <w:sz w:val="24"/>
        </w:rPr>
        <w:t xml:space="preserve">Fond oprav, pojištění, daň z nemovitosti zatím beze změny, teplo a vodu platí každý individuálně dle spotřeby. </w:t>
      </w:r>
    </w:p>
    <w:p w14:paraId="5F96CB1B" w14:textId="36FAAA45" w:rsidR="006B4607" w:rsidRDefault="006B4607" w:rsidP="001A665B">
      <w:pPr>
        <w:jc w:val="both"/>
        <w:rPr>
          <w:sz w:val="24"/>
        </w:rPr>
      </w:pPr>
    </w:p>
    <w:p w14:paraId="0E6077DB" w14:textId="77777777" w:rsidR="006B4607" w:rsidRDefault="006B4607" w:rsidP="001A665B">
      <w:pPr>
        <w:jc w:val="both"/>
        <w:rPr>
          <w:sz w:val="24"/>
        </w:rPr>
      </w:pPr>
      <w:r>
        <w:rPr>
          <w:sz w:val="24"/>
        </w:rPr>
        <w:t>V současné době je v BD hlášeno 136 osob na služby.</w:t>
      </w:r>
    </w:p>
    <w:p w14:paraId="05727C04" w14:textId="77777777" w:rsidR="006B4607" w:rsidRDefault="006B4607" w:rsidP="001A665B">
      <w:pPr>
        <w:jc w:val="both"/>
        <w:rPr>
          <w:sz w:val="24"/>
        </w:rPr>
      </w:pPr>
    </w:p>
    <w:p w14:paraId="00596741" w14:textId="00DAE190" w:rsidR="006B4607" w:rsidRDefault="006B4607" w:rsidP="006B4607">
      <w:pPr>
        <w:pStyle w:val="Odstavecseseznamem"/>
        <w:numPr>
          <w:ilvl w:val="0"/>
          <w:numId w:val="6"/>
        </w:numPr>
        <w:jc w:val="both"/>
        <w:rPr>
          <w:b/>
          <w:sz w:val="24"/>
          <w:u w:val="single"/>
        </w:rPr>
      </w:pPr>
      <w:r w:rsidRPr="006B4607">
        <w:rPr>
          <w:b/>
          <w:sz w:val="24"/>
          <w:u w:val="single"/>
        </w:rPr>
        <w:t>Chod družstva v roce 2023</w:t>
      </w:r>
    </w:p>
    <w:p w14:paraId="680C0696" w14:textId="45101498" w:rsidR="006B4607" w:rsidRDefault="006B4607" w:rsidP="00A47566">
      <w:pPr>
        <w:pStyle w:val="Odstavecseseznamem"/>
        <w:numPr>
          <w:ilvl w:val="0"/>
          <w:numId w:val="10"/>
        </w:numPr>
        <w:jc w:val="both"/>
        <w:rPr>
          <w:sz w:val="24"/>
        </w:rPr>
      </w:pPr>
      <w:r w:rsidRPr="00A47566">
        <w:rPr>
          <w:sz w:val="24"/>
        </w:rPr>
        <w:t xml:space="preserve">Bylo provedeno vyúčtování služeb za rok 2022 za 19 644 Kč (každoročně firma </w:t>
      </w:r>
      <w:proofErr w:type="spellStart"/>
      <w:r w:rsidRPr="00A47566">
        <w:rPr>
          <w:sz w:val="24"/>
        </w:rPr>
        <w:t>Inmes</w:t>
      </w:r>
      <w:proofErr w:type="spellEnd"/>
      <w:r w:rsidRPr="00A47566">
        <w:rPr>
          <w:sz w:val="24"/>
        </w:rPr>
        <w:t>) + 6</w:t>
      </w:r>
      <w:r w:rsidR="0022740A" w:rsidRPr="00A47566">
        <w:rPr>
          <w:sz w:val="24"/>
        </w:rPr>
        <w:t> </w:t>
      </w:r>
      <w:r w:rsidRPr="00A47566">
        <w:rPr>
          <w:sz w:val="24"/>
        </w:rPr>
        <w:t>000</w:t>
      </w:r>
      <w:r w:rsidR="0022740A" w:rsidRPr="00A47566">
        <w:rPr>
          <w:sz w:val="24"/>
        </w:rPr>
        <w:t xml:space="preserve"> Kč účetní, </w:t>
      </w:r>
      <w:proofErr w:type="spellStart"/>
      <w:proofErr w:type="gramStart"/>
      <w:r w:rsidR="0022740A" w:rsidRPr="00A47566">
        <w:rPr>
          <w:sz w:val="24"/>
        </w:rPr>
        <w:t>ing.Járka</w:t>
      </w:r>
      <w:proofErr w:type="spellEnd"/>
      <w:proofErr w:type="gramEnd"/>
      <w:r w:rsidR="0022740A" w:rsidRPr="00A47566">
        <w:rPr>
          <w:sz w:val="24"/>
        </w:rPr>
        <w:t xml:space="preserve"> (Pracuje pro družstvo bezchybně od jeho založení)</w:t>
      </w:r>
    </w:p>
    <w:p w14:paraId="14F2DB05" w14:textId="321BEF2D" w:rsidR="00A47566" w:rsidRDefault="00A47566" w:rsidP="00A47566">
      <w:pPr>
        <w:pStyle w:val="Odstavecseseznamem"/>
        <w:numPr>
          <w:ilvl w:val="0"/>
          <w:numId w:val="10"/>
        </w:numPr>
        <w:jc w:val="both"/>
        <w:rPr>
          <w:sz w:val="24"/>
        </w:rPr>
      </w:pPr>
      <w:r>
        <w:rPr>
          <w:sz w:val="24"/>
        </w:rPr>
        <w:t>Byla proveden oprava (výměna čerpadla) za 14 943 korun</w:t>
      </w:r>
    </w:p>
    <w:p w14:paraId="74B3547B" w14:textId="0070A63E" w:rsidR="00A47566" w:rsidRDefault="00A47566" w:rsidP="00A47566">
      <w:pPr>
        <w:pStyle w:val="Odstavecseseznamem"/>
        <w:numPr>
          <w:ilvl w:val="0"/>
          <w:numId w:val="10"/>
        </w:numPr>
        <w:jc w:val="both"/>
        <w:rPr>
          <w:sz w:val="24"/>
        </w:rPr>
      </w:pPr>
      <w:r>
        <w:rPr>
          <w:sz w:val="24"/>
        </w:rPr>
        <w:t>Pokračujeme ve splácení úvěru</w:t>
      </w:r>
    </w:p>
    <w:p w14:paraId="7CA64F12" w14:textId="0621EF77" w:rsidR="00A47566" w:rsidRDefault="00A47566" w:rsidP="00A47566">
      <w:pPr>
        <w:pStyle w:val="Odstavecseseznamem"/>
        <w:numPr>
          <w:ilvl w:val="0"/>
          <w:numId w:val="10"/>
        </w:numPr>
        <w:jc w:val="both"/>
        <w:rPr>
          <w:sz w:val="24"/>
        </w:rPr>
      </w:pPr>
      <w:r>
        <w:rPr>
          <w:sz w:val="24"/>
        </w:rPr>
        <w:t>Hradíme veškeré pravidelné platby, revize a odměnu představenstvu</w:t>
      </w:r>
    </w:p>
    <w:p w14:paraId="5EEC6871" w14:textId="78FC1D41" w:rsidR="00A47566" w:rsidRDefault="00A47566" w:rsidP="00A47566">
      <w:pPr>
        <w:pStyle w:val="Odstavecseseznamem"/>
        <w:numPr>
          <w:ilvl w:val="0"/>
          <w:numId w:val="10"/>
        </w:numPr>
        <w:jc w:val="both"/>
        <w:rPr>
          <w:sz w:val="24"/>
        </w:rPr>
      </w:pPr>
      <w:r>
        <w:rPr>
          <w:sz w:val="24"/>
        </w:rPr>
        <w:t>V květnu proběhne pravidelná revize požární ochrany – prosím o odklizení všech předmětů z chodby</w:t>
      </w:r>
    </w:p>
    <w:p w14:paraId="4F259146" w14:textId="39996893" w:rsidR="00A47566" w:rsidRDefault="00EE54B7" w:rsidP="00A47566">
      <w:pPr>
        <w:pStyle w:val="Odstavecseseznamem"/>
        <w:numPr>
          <w:ilvl w:val="0"/>
          <w:numId w:val="10"/>
        </w:numPr>
        <w:jc w:val="both"/>
        <w:rPr>
          <w:sz w:val="24"/>
        </w:rPr>
      </w:pPr>
      <w:r>
        <w:rPr>
          <w:sz w:val="24"/>
        </w:rPr>
        <w:t>Proběhne revize hromosvodů</w:t>
      </w:r>
    </w:p>
    <w:p w14:paraId="4D4DA738" w14:textId="2700FAD7" w:rsidR="00EE54B7" w:rsidRDefault="00EE54B7" w:rsidP="00A47566">
      <w:pPr>
        <w:pStyle w:val="Odstavecseseznamem"/>
        <w:numPr>
          <w:ilvl w:val="0"/>
          <w:numId w:val="10"/>
        </w:numPr>
        <w:jc w:val="both"/>
        <w:rPr>
          <w:sz w:val="24"/>
        </w:rPr>
      </w:pPr>
      <w:r>
        <w:rPr>
          <w:sz w:val="24"/>
        </w:rPr>
        <w:t>Prosíme všechny</w:t>
      </w:r>
      <w:r w:rsidR="007012DF">
        <w:rPr>
          <w:sz w:val="24"/>
        </w:rPr>
        <w:t xml:space="preserve">, aby neodkládali žádné předměty ani odpad vedle popelnic. Co není v nádobě, popeláři neodvezou. Rozhodně velké předměty nepatří do kontejneru, ale do sběrného dvora. Prosíme členy družstva, kteří byt pronajímají, aby tuto skutečnost sdělili svým nájemcům. Zejména ti, velmi často, odkládají odpad mimo popelnice.   </w:t>
      </w:r>
    </w:p>
    <w:p w14:paraId="4710400F" w14:textId="77777777" w:rsidR="00AD77E3" w:rsidRDefault="00EE54B7" w:rsidP="00A47566">
      <w:pPr>
        <w:pStyle w:val="Odstavecseseznamem"/>
        <w:numPr>
          <w:ilvl w:val="0"/>
          <w:numId w:val="10"/>
        </w:numPr>
        <w:jc w:val="both"/>
        <w:rPr>
          <w:sz w:val="24"/>
        </w:rPr>
      </w:pPr>
      <w:r>
        <w:rPr>
          <w:sz w:val="24"/>
        </w:rPr>
        <w:t xml:space="preserve">V roce 2023 plánujeme větší investici na rekonstrukci výměníku. Je to nezbytné pro jeho bezproblémový chod. V letošní zimě docházelo k častým výpadkům, neustále jsme tam museli chodit a výměník </w:t>
      </w:r>
      <w:r w:rsidR="00AD77E3">
        <w:rPr>
          <w:sz w:val="24"/>
        </w:rPr>
        <w:t xml:space="preserve">uvádět do provozu. </w:t>
      </w:r>
    </w:p>
    <w:p w14:paraId="1BFB72BD" w14:textId="77777777" w:rsidR="00AD77E3" w:rsidRDefault="00AD77E3" w:rsidP="00AD77E3">
      <w:pPr>
        <w:jc w:val="both"/>
        <w:rPr>
          <w:sz w:val="24"/>
        </w:rPr>
      </w:pPr>
    </w:p>
    <w:p w14:paraId="6BD37DD9" w14:textId="1A4DF30D" w:rsidR="00AD77E3" w:rsidRPr="00AD77E3" w:rsidRDefault="00AD77E3" w:rsidP="00AD77E3">
      <w:pPr>
        <w:pStyle w:val="Odstavecseseznamem"/>
        <w:numPr>
          <w:ilvl w:val="0"/>
          <w:numId w:val="6"/>
        </w:numPr>
        <w:jc w:val="both"/>
        <w:rPr>
          <w:b/>
          <w:sz w:val="24"/>
          <w:u w:val="single"/>
        </w:rPr>
      </w:pPr>
      <w:r w:rsidRPr="00AD77E3">
        <w:rPr>
          <w:b/>
          <w:sz w:val="24"/>
          <w:u w:val="single"/>
        </w:rPr>
        <w:t>Rekonstrukce výměníkové stance – schválení investice</w:t>
      </w:r>
    </w:p>
    <w:p w14:paraId="3221DFB4" w14:textId="35C82993" w:rsidR="00AD77E3" w:rsidRDefault="00AD77E3" w:rsidP="00AD77E3">
      <w:pPr>
        <w:pStyle w:val="Odstavecseseznamem"/>
        <w:numPr>
          <w:ilvl w:val="0"/>
          <w:numId w:val="10"/>
        </w:numPr>
        <w:jc w:val="both"/>
        <w:rPr>
          <w:sz w:val="24"/>
        </w:rPr>
      </w:pPr>
      <w:r w:rsidRPr="00AD77E3">
        <w:rPr>
          <w:sz w:val="24"/>
        </w:rPr>
        <w:t xml:space="preserve">Pan </w:t>
      </w:r>
      <w:proofErr w:type="spellStart"/>
      <w:r w:rsidRPr="00AD77E3">
        <w:rPr>
          <w:sz w:val="24"/>
        </w:rPr>
        <w:t>Tirol</w:t>
      </w:r>
      <w:proofErr w:type="spellEnd"/>
      <w:r w:rsidRPr="00AD77E3">
        <w:rPr>
          <w:sz w:val="24"/>
        </w:rPr>
        <w:t xml:space="preserve"> přednesl informaci, v jakém stavu se naše výměníková stanice po 17 letech provozu nachází. Už nedochází pouze k běžným provozním problémům, ale je třeba provádět nákladnější opravy z důvodu opotřebení</w:t>
      </w:r>
    </w:p>
    <w:p w14:paraId="5AEFB348" w14:textId="601DB906" w:rsidR="00AD77E3" w:rsidRDefault="00AD77E3" w:rsidP="00AD77E3">
      <w:pPr>
        <w:pStyle w:val="Odstavecseseznamem"/>
        <w:numPr>
          <w:ilvl w:val="0"/>
          <w:numId w:val="10"/>
        </w:numPr>
        <w:jc w:val="both"/>
        <w:rPr>
          <w:sz w:val="24"/>
        </w:rPr>
      </w:pPr>
      <w:r>
        <w:rPr>
          <w:sz w:val="24"/>
        </w:rPr>
        <w:t>Již bylo třeba:</w:t>
      </w:r>
    </w:p>
    <w:p w14:paraId="220DEC56" w14:textId="77777777" w:rsidR="00983B54" w:rsidRDefault="00AD77E3" w:rsidP="00AD77E3">
      <w:pPr>
        <w:pStyle w:val="Odstavecseseznamem"/>
        <w:jc w:val="both"/>
        <w:rPr>
          <w:sz w:val="24"/>
        </w:rPr>
      </w:pPr>
      <w:r>
        <w:rPr>
          <w:sz w:val="24"/>
        </w:rPr>
        <w:t>Výměna oběhových čerpadel pro TUV</w:t>
      </w:r>
      <w:r w:rsidR="00983B54">
        <w:rPr>
          <w:sz w:val="24"/>
        </w:rPr>
        <w:t xml:space="preserve"> – nepřetržitý chod celý rok</w:t>
      </w:r>
    </w:p>
    <w:p w14:paraId="22688A04" w14:textId="77777777" w:rsidR="00983B54" w:rsidRDefault="00983B54" w:rsidP="00AD77E3">
      <w:pPr>
        <w:pStyle w:val="Odstavecseseznamem"/>
        <w:jc w:val="both"/>
        <w:rPr>
          <w:sz w:val="24"/>
        </w:rPr>
      </w:pPr>
      <w:r>
        <w:rPr>
          <w:sz w:val="24"/>
        </w:rPr>
        <w:t>Výměna čerpadla pro vytápění</w:t>
      </w:r>
    </w:p>
    <w:p w14:paraId="25A408EB" w14:textId="77777777" w:rsidR="00983B54" w:rsidRDefault="00983B54" w:rsidP="00AD77E3">
      <w:pPr>
        <w:pStyle w:val="Odstavecseseznamem"/>
        <w:jc w:val="both"/>
        <w:rPr>
          <w:sz w:val="24"/>
        </w:rPr>
      </w:pPr>
      <w:r>
        <w:rPr>
          <w:sz w:val="24"/>
        </w:rPr>
        <w:t>Výměna řídících jednotek pro vytápění 2 ks a přípravu teplé vody 1ks</w:t>
      </w:r>
    </w:p>
    <w:p w14:paraId="6F501742" w14:textId="5CA78964" w:rsidR="00AD77E3" w:rsidRDefault="00983B54" w:rsidP="00AD77E3">
      <w:pPr>
        <w:pStyle w:val="Odstavecseseznamem"/>
        <w:jc w:val="both"/>
        <w:rPr>
          <w:sz w:val="24"/>
        </w:rPr>
      </w:pPr>
      <w:r>
        <w:rPr>
          <w:sz w:val="24"/>
        </w:rPr>
        <w:t>Výměna registru výměníku pro vytápění a přípravu TUV z důvodu míchání primární a sekundární vody. V současné době je prasklý registr pro vytápění</w:t>
      </w:r>
    </w:p>
    <w:p w14:paraId="57DAF8FE" w14:textId="5B116786" w:rsidR="00983B54" w:rsidRDefault="00983B54" w:rsidP="00983B54">
      <w:pPr>
        <w:jc w:val="both"/>
        <w:rPr>
          <w:sz w:val="24"/>
        </w:rPr>
      </w:pPr>
      <w:r>
        <w:rPr>
          <w:sz w:val="24"/>
        </w:rPr>
        <w:t xml:space="preserve">Z důvodu všech těchto poruch a nedostupnosti řídících jednotek na trhu je nutné investovat do modernizace. Oslovili jsem tři firmy, aby posoudily současný stav a vypracovaly cenovou nabídku. </w:t>
      </w:r>
    </w:p>
    <w:p w14:paraId="45BD6116" w14:textId="0D4267EE" w:rsidR="00BD4EE1" w:rsidRDefault="00BD4EE1" w:rsidP="00983B54">
      <w:pPr>
        <w:jc w:val="both"/>
        <w:rPr>
          <w:sz w:val="24"/>
        </w:rPr>
      </w:pPr>
    </w:p>
    <w:p w14:paraId="4799CE42" w14:textId="5BFDD08F" w:rsidR="00BD4EE1" w:rsidRDefault="00BD4EE1" w:rsidP="00BD4EE1">
      <w:pPr>
        <w:jc w:val="both"/>
        <w:rPr>
          <w:sz w:val="24"/>
        </w:rPr>
      </w:pPr>
      <w:proofErr w:type="spellStart"/>
      <w:r>
        <w:rPr>
          <w:sz w:val="24"/>
        </w:rPr>
        <w:t>Instalce</w:t>
      </w:r>
      <w:proofErr w:type="spellEnd"/>
      <w:r>
        <w:rPr>
          <w:sz w:val="24"/>
        </w:rPr>
        <w:t xml:space="preserve"> Praha </w:t>
      </w:r>
      <w:proofErr w:type="spellStart"/>
      <w:r>
        <w:rPr>
          <w:sz w:val="24"/>
        </w:rPr>
        <w:t>spol.s.r.o</w:t>
      </w:r>
      <w:proofErr w:type="spellEnd"/>
      <w:r>
        <w:rPr>
          <w:sz w:val="24"/>
        </w:rPr>
        <w:t>.- doporučují celou výměnu výměníku v celkové ceně 1 770 000 Kč bez DPH (s DPH 2 035 500 korun)</w:t>
      </w:r>
    </w:p>
    <w:p w14:paraId="3CC20274" w14:textId="79E4FC7F" w:rsidR="00BD4EE1" w:rsidRDefault="00BD4EE1" w:rsidP="00BD4EE1">
      <w:pPr>
        <w:jc w:val="both"/>
        <w:rPr>
          <w:sz w:val="24"/>
        </w:rPr>
      </w:pPr>
    </w:p>
    <w:p w14:paraId="60B7849A" w14:textId="56132D6B" w:rsidR="00BD4EE1" w:rsidRDefault="00BD4EE1" w:rsidP="00BD4EE1">
      <w:pPr>
        <w:jc w:val="both"/>
        <w:rPr>
          <w:sz w:val="24"/>
        </w:rPr>
      </w:pPr>
      <w:proofErr w:type="spellStart"/>
      <w:r>
        <w:rPr>
          <w:sz w:val="24"/>
        </w:rPr>
        <w:t>Profitherm</w:t>
      </w:r>
      <w:proofErr w:type="spellEnd"/>
      <w:r>
        <w:rPr>
          <w:sz w:val="24"/>
        </w:rPr>
        <w:t xml:space="preserve"> CZ s.r.o. – také doporučují celkovou výměnu v ceně 947 886 Kč bez DPH (s DPH 1 090 068 korun)</w:t>
      </w:r>
    </w:p>
    <w:p w14:paraId="38C25017" w14:textId="1187639E" w:rsidR="00BD4EE1" w:rsidRDefault="00BD4EE1" w:rsidP="00BD4EE1">
      <w:pPr>
        <w:jc w:val="both"/>
        <w:rPr>
          <w:sz w:val="24"/>
        </w:rPr>
      </w:pPr>
    </w:p>
    <w:p w14:paraId="401BA4B5" w14:textId="77777777" w:rsidR="009306B4" w:rsidRDefault="00BD4EE1" w:rsidP="00BD4EE1">
      <w:pPr>
        <w:jc w:val="both"/>
        <w:rPr>
          <w:sz w:val="24"/>
        </w:rPr>
      </w:pPr>
      <w:proofErr w:type="spellStart"/>
      <w:r>
        <w:rPr>
          <w:sz w:val="24"/>
        </w:rPr>
        <w:lastRenderedPageBreak/>
        <w:t>Markul</w:t>
      </w:r>
      <w:proofErr w:type="spellEnd"/>
      <w:r>
        <w:rPr>
          <w:sz w:val="24"/>
        </w:rPr>
        <w:t xml:space="preserve"> Controls s.r.o. – jako jediní doporučují modernizaci výměníkové stanice v ceně 407 493 Kč bez DPH (</w:t>
      </w:r>
      <w:r w:rsidR="009E09F9">
        <w:rPr>
          <w:sz w:val="24"/>
        </w:rPr>
        <w:t xml:space="preserve">s DPH 468 617 korun). Zástupce této firmy, pan Kulhavý zná dobře VS sousedního BD, celé roky pracuje pro Magistrát hl. města Prahy, kde se stará o výměníkové stanice v majetku města. Pana Kulhavý nám byl doporučen právě firmou Centra, se kterou podepisujeme každoročně Nájemní smlouvu na pronájem </w:t>
      </w:r>
      <w:r w:rsidR="009306B4">
        <w:rPr>
          <w:sz w:val="24"/>
        </w:rPr>
        <w:t xml:space="preserve">nebytového </w:t>
      </w:r>
      <w:r w:rsidR="009E09F9">
        <w:rPr>
          <w:sz w:val="24"/>
        </w:rPr>
        <w:t>prostoru</w:t>
      </w:r>
      <w:r w:rsidR="009306B4">
        <w:rPr>
          <w:sz w:val="24"/>
        </w:rPr>
        <w:t xml:space="preserve">. Jedná se o prostor, kde má svoji výměníkovou stanici sousední družstvo. </w:t>
      </w:r>
      <w:r w:rsidR="009E09F9">
        <w:rPr>
          <w:sz w:val="24"/>
        </w:rPr>
        <w:t xml:space="preserve"> </w:t>
      </w:r>
    </w:p>
    <w:p w14:paraId="3767257F" w14:textId="77777777" w:rsidR="009306B4" w:rsidRDefault="009306B4" w:rsidP="00BD4EE1">
      <w:pPr>
        <w:jc w:val="both"/>
        <w:rPr>
          <w:sz w:val="24"/>
        </w:rPr>
      </w:pPr>
      <w:r>
        <w:rPr>
          <w:sz w:val="24"/>
        </w:rPr>
        <w:t xml:space="preserve">Pan Kulhavý považuje za zcela zbytečné měnit celou výměníkovou stanici, z jeho hlediska do dostačující vyměnit pouze hlavní komponenty. Tím bude zajištěn bezporuchový provoz celé výměníkové stanice. </w:t>
      </w:r>
    </w:p>
    <w:p w14:paraId="667E834E" w14:textId="77777777" w:rsidR="000D6D14" w:rsidRDefault="009306B4" w:rsidP="00BD4EE1">
      <w:pPr>
        <w:jc w:val="both"/>
        <w:rPr>
          <w:sz w:val="24"/>
        </w:rPr>
      </w:pPr>
      <w:r>
        <w:rPr>
          <w:sz w:val="24"/>
        </w:rPr>
        <w:t>Představenstvo se přiklání k této variantě</w:t>
      </w:r>
      <w:r w:rsidR="000D6D14">
        <w:rPr>
          <w:sz w:val="24"/>
        </w:rPr>
        <w:t xml:space="preserve"> modernizace.</w:t>
      </w:r>
    </w:p>
    <w:p w14:paraId="0FF616B5" w14:textId="1E80242D" w:rsidR="000D6D14" w:rsidRDefault="000D6D14" w:rsidP="00BD4EE1">
      <w:pPr>
        <w:jc w:val="both"/>
        <w:rPr>
          <w:sz w:val="24"/>
        </w:rPr>
      </w:pPr>
      <w:r>
        <w:rPr>
          <w:sz w:val="24"/>
        </w:rPr>
        <w:t>-  zástupce společnosti popsal stávající stav a navrhl celou VS přetěsnit a vyměnit nefunkční nebo již opotřebované komponenty</w:t>
      </w:r>
    </w:p>
    <w:p w14:paraId="33302343" w14:textId="05F7B3DE" w:rsidR="000D6D14" w:rsidRDefault="000D6D14" w:rsidP="00BD4EE1">
      <w:pPr>
        <w:jc w:val="both"/>
        <w:rPr>
          <w:sz w:val="24"/>
        </w:rPr>
      </w:pPr>
      <w:r>
        <w:rPr>
          <w:sz w:val="24"/>
        </w:rPr>
        <w:t>- byl nám předložen položkový rozpočet</w:t>
      </w:r>
    </w:p>
    <w:p w14:paraId="0ABBF743" w14:textId="3CFAD8B7" w:rsidR="000D6D14" w:rsidRDefault="000D6D14" w:rsidP="00BD4EE1">
      <w:pPr>
        <w:jc w:val="both"/>
        <w:rPr>
          <w:sz w:val="24"/>
        </w:rPr>
      </w:pPr>
      <w:r>
        <w:rPr>
          <w:sz w:val="24"/>
        </w:rPr>
        <w:t>- máme dobré reference na tuto společnost</w:t>
      </w:r>
    </w:p>
    <w:p w14:paraId="7E58B6D3" w14:textId="02653288" w:rsidR="000D6D14" w:rsidRDefault="000D6D14" w:rsidP="00BD4EE1">
      <w:pPr>
        <w:jc w:val="both"/>
        <w:rPr>
          <w:sz w:val="24"/>
        </w:rPr>
      </w:pPr>
      <w:r>
        <w:rPr>
          <w:sz w:val="24"/>
        </w:rPr>
        <w:t>- nabídka servisních služeb</w:t>
      </w:r>
    </w:p>
    <w:p w14:paraId="7F5033B7" w14:textId="12A7F6F7" w:rsidR="000D6D14" w:rsidRDefault="000D6D14" w:rsidP="00BD4EE1">
      <w:pPr>
        <w:jc w:val="both"/>
        <w:rPr>
          <w:sz w:val="24"/>
        </w:rPr>
      </w:pPr>
      <w:r>
        <w:rPr>
          <w:sz w:val="24"/>
        </w:rPr>
        <w:t>- garance rychlého dodání náhradních dílů</w:t>
      </w:r>
    </w:p>
    <w:p w14:paraId="50BA1CEC" w14:textId="2A4F854B" w:rsidR="000D6D14" w:rsidRDefault="000D6D14" w:rsidP="00BD4EE1">
      <w:pPr>
        <w:jc w:val="both"/>
        <w:rPr>
          <w:sz w:val="24"/>
        </w:rPr>
      </w:pPr>
      <w:r>
        <w:rPr>
          <w:sz w:val="24"/>
        </w:rPr>
        <w:t>- oprava požárního rozvodu ve VS</w:t>
      </w:r>
    </w:p>
    <w:p w14:paraId="47B958A6" w14:textId="73D662C8" w:rsidR="000D6D14" w:rsidRDefault="000D6D14" w:rsidP="00BD4EE1">
      <w:pPr>
        <w:jc w:val="both"/>
        <w:rPr>
          <w:sz w:val="24"/>
        </w:rPr>
      </w:pPr>
      <w:r>
        <w:rPr>
          <w:sz w:val="24"/>
        </w:rPr>
        <w:t>- hradit bude vše BD až po ukončení prací</w:t>
      </w:r>
    </w:p>
    <w:p w14:paraId="02988E38" w14:textId="31949BB0" w:rsidR="000D6D14" w:rsidRDefault="000D6D14" w:rsidP="00BD4EE1">
      <w:pPr>
        <w:jc w:val="both"/>
        <w:rPr>
          <w:sz w:val="24"/>
        </w:rPr>
      </w:pPr>
    </w:p>
    <w:p w14:paraId="2D258243" w14:textId="227B0068" w:rsidR="000D6D14" w:rsidRDefault="000D6D14" w:rsidP="00BD4EE1">
      <w:pPr>
        <w:jc w:val="both"/>
        <w:rPr>
          <w:sz w:val="24"/>
        </w:rPr>
      </w:pPr>
      <w:r>
        <w:rPr>
          <w:sz w:val="24"/>
        </w:rPr>
        <w:t xml:space="preserve">Paní Podlipná dala hlasovat o oslovení firma </w:t>
      </w:r>
      <w:proofErr w:type="spellStart"/>
      <w:r w:rsidR="00FC6B0E">
        <w:rPr>
          <w:sz w:val="24"/>
        </w:rPr>
        <w:t>Markul</w:t>
      </w:r>
      <w:proofErr w:type="spellEnd"/>
      <w:r w:rsidR="00FC6B0E">
        <w:rPr>
          <w:sz w:val="24"/>
        </w:rPr>
        <w:t xml:space="preserve"> Controls, s.r.o.</w:t>
      </w:r>
    </w:p>
    <w:p w14:paraId="63CB6641" w14:textId="74374743" w:rsidR="00FC6B0E" w:rsidRDefault="00FC6B0E" w:rsidP="00BD4EE1">
      <w:pPr>
        <w:jc w:val="both"/>
        <w:rPr>
          <w:sz w:val="24"/>
        </w:rPr>
      </w:pPr>
    </w:p>
    <w:p w14:paraId="62E2A8DE" w14:textId="77777777" w:rsidR="00FC6B0E" w:rsidRPr="00D01A22" w:rsidRDefault="00FC6B0E" w:rsidP="00FC6B0E">
      <w:pPr>
        <w:rPr>
          <w:b/>
          <w:sz w:val="24"/>
        </w:rPr>
      </w:pPr>
      <w:r w:rsidRPr="00D01A22">
        <w:rPr>
          <w:b/>
          <w:sz w:val="24"/>
        </w:rPr>
        <w:t>Hlasování:</w:t>
      </w:r>
    </w:p>
    <w:p w14:paraId="2C752A4F" w14:textId="77C39E61" w:rsidR="00FC6B0E" w:rsidRPr="00D01A22" w:rsidRDefault="00FC6B0E" w:rsidP="00FC6B0E">
      <w:pPr>
        <w:rPr>
          <w:sz w:val="24"/>
        </w:rPr>
      </w:pPr>
      <w:r w:rsidRPr="00D01A22">
        <w:rPr>
          <w:sz w:val="24"/>
        </w:rPr>
        <w:t xml:space="preserve">Pro tento návrh    </w:t>
      </w:r>
      <w:r>
        <w:rPr>
          <w:sz w:val="24"/>
        </w:rPr>
        <w:t xml:space="preserve"> </w:t>
      </w:r>
      <w:r w:rsidRPr="00D01A22">
        <w:rPr>
          <w:sz w:val="24"/>
        </w:rPr>
        <w:t xml:space="preserve"> </w:t>
      </w:r>
      <w:r>
        <w:rPr>
          <w:sz w:val="24"/>
        </w:rPr>
        <w:t>52</w:t>
      </w:r>
    </w:p>
    <w:p w14:paraId="25E4F47D" w14:textId="269FED92" w:rsidR="00FC6B0E" w:rsidRPr="00D01A22" w:rsidRDefault="00FC6B0E" w:rsidP="00FC6B0E">
      <w:pPr>
        <w:rPr>
          <w:sz w:val="24"/>
        </w:rPr>
      </w:pPr>
      <w:r w:rsidRPr="00D01A22">
        <w:rPr>
          <w:sz w:val="24"/>
        </w:rPr>
        <w:t xml:space="preserve">Proti                      </w:t>
      </w:r>
      <w:r>
        <w:rPr>
          <w:sz w:val="24"/>
        </w:rPr>
        <w:t xml:space="preserve"> </w:t>
      </w:r>
      <w:r w:rsidRPr="00D01A22">
        <w:rPr>
          <w:sz w:val="24"/>
        </w:rPr>
        <w:t xml:space="preserve">  0</w:t>
      </w:r>
    </w:p>
    <w:p w14:paraId="5B842671" w14:textId="77777777" w:rsidR="00FC6B0E" w:rsidRPr="00D01A22" w:rsidRDefault="00FC6B0E" w:rsidP="00FC6B0E">
      <w:pPr>
        <w:rPr>
          <w:sz w:val="24"/>
        </w:rPr>
      </w:pPr>
      <w:r w:rsidRPr="00D01A22">
        <w:rPr>
          <w:sz w:val="24"/>
        </w:rPr>
        <w:t>Zdržel se                 0</w:t>
      </w:r>
    </w:p>
    <w:p w14:paraId="07B5C211" w14:textId="77777777" w:rsidR="00FC6B0E" w:rsidRDefault="00FC6B0E" w:rsidP="00BD4EE1">
      <w:pPr>
        <w:jc w:val="both"/>
        <w:rPr>
          <w:sz w:val="24"/>
        </w:rPr>
      </w:pPr>
    </w:p>
    <w:p w14:paraId="6C36DF61" w14:textId="54F7F36E" w:rsidR="00FC6B0E" w:rsidRDefault="00FC6B0E" w:rsidP="00BD4EE1">
      <w:pPr>
        <w:jc w:val="both"/>
        <w:rPr>
          <w:sz w:val="24"/>
        </w:rPr>
      </w:pPr>
      <w:r w:rsidRPr="00FC6B0E">
        <w:rPr>
          <w:b/>
          <w:sz w:val="24"/>
        </w:rPr>
        <w:t xml:space="preserve">Usnesení: </w:t>
      </w:r>
      <w:r w:rsidRPr="00FC6B0E">
        <w:rPr>
          <w:sz w:val="24"/>
        </w:rPr>
        <w:t xml:space="preserve">Představenstvo BD osloví firmu </w:t>
      </w:r>
      <w:proofErr w:type="spellStart"/>
      <w:r w:rsidRPr="00FC6B0E">
        <w:rPr>
          <w:sz w:val="24"/>
        </w:rPr>
        <w:t>Markul</w:t>
      </w:r>
      <w:proofErr w:type="spellEnd"/>
      <w:r w:rsidRPr="00FC6B0E">
        <w:rPr>
          <w:sz w:val="24"/>
        </w:rPr>
        <w:t xml:space="preserve"> Controls a požádá je o zahájení prací v letních měsících </w:t>
      </w:r>
    </w:p>
    <w:p w14:paraId="47429EF9" w14:textId="61D99264" w:rsidR="00FC6B0E" w:rsidRDefault="00FC6B0E" w:rsidP="00BD4EE1">
      <w:pPr>
        <w:jc w:val="both"/>
        <w:rPr>
          <w:sz w:val="24"/>
        </w:rPr>
      </w:pPr>
    </w:p>
    <w:p w14:paraId="72D201A8" w14:textId="7E2F59DD" w:rsidR="00FC6B0E" w:rsidRDefault="00FC6B0E" w:rsidP="00FC6B0E">
      <w:pPr>
        <w:pStyle w:val="Odstavecseseznamem"/>
        <w:numPr>
          <w:ilvl w:val="0"/>
          <w:numId w:val="6"/>
        </w:numPr>
        <w:jc w:val="both"/>
        <w:rPr>
          <w:b/>
          <w:sz w:val="24"/>
          <w:u w:val="single"/>
        </w:rPr>
      </w:pPr>
      <w:r w:rsidRPr="00FC6B0E">
        <w:rPr>
          <w:b/>
          <w:sz w:val="24"/>
          <w:u w:val="single"/>
        </w:rPr>
        <w:t>Plán výdajů pro rok 2023 a 2024</w:t>
      </w:r>
    </w:p>
    <w:p w14:paraId="7997664C" w14:textId="79F0E6A0" w:rsidR="00FC6B0E" w:rsidRDefault="00FC6B0E" w:rsidP="00FC6B0E">
      <w:pPr>
        <w:pStyle w:val="Odstavecseseznamem"/>
        <w:numPr>
          <w:ilvl w:val="0"/>
          <w:numId w:val="10"/>
        </w:numPr>
        <w:jc w:val="both"/>
        <w:rPr>
          <w:sz w:val="24"/>
        </w:rPr>
      </w:pPr>
      <w:r>
        <w:rPr>
          <w:sz w:val="24"/>
        </w:rPr>
        <w:t>p</w:t>
      </w:r>
      <w:r w:rsidRPr="00FC6B0E">
        <w:rPr>
          <w:sz w:val="24"/>
        </w:rPr>
        <w:t>ravidelné povinné platby a revize</w:t>
      </w:r>
    </w:p>
    <w:p w14:paraId="6A81699E" w14:textId="77791F4A" w:rsidR="00FC6B0E" w:rsidRDefault="00FC6B0E" w:rsidP="00FC6B0E">
      <w:pPr>
        <w:pStyle w:val="Odstavecseseznamem"/>
        <w:numPr>
          <w:ilvl w:val="0"/>
          <w:numId w:val="10"/>
        </w:numPr>
        <w:jc w:val="both"/>
        <w:rPr>
          <w:sz w:val="24"/>
        </w:rPr>
      </w:pPr>
      <w:r>
        <w:rPr>
          <w:sz w:val="24"/>
        </w:rPr>
        <w:t>odměna představenstva</w:t>
      </w:r>
    </w:p>
    <w:p w14:paraId="7CB2500B" w14:textId="79FF3BF4" w:rsidR="00FC6B0E" w:rsidRDefault="00FC6B0E" w:rsidP="00FC6B0E">
      <w:pPr>
        <w:pStyle w:val="Odstavecseseznamem"/>
        <w:numPr>
          <w:ilvl w:val="0"/>
          <w:numId w:val="10"/>
        </w:numPr>
        <w:jc w:val="both"/>
        <w:rPr>
          <w:sz w:val="24"/>
        </w:rPr>
      </w:pPr>
      <w:r>
        <w:rPr>
          <w:sz w:val="24"/>
        </w:rPr>
        <w:t>nutná údržba a řešení havarijních stavů</w:t>
      </w:r>
    </w:p>
    <w:p w14:paraId="4FABED7C" w14:textId="08CC9258" w:rsidR="00FC6B0E" w:rsidRDefault="00FC6B0E" w:rsidP="00FC6B0E">
      <w:pPr>
        <w:pStyle w:val="Odstavecseseznamem"/>
        <w:numPr>
          <w:ilvl w:val="0"/>
          <w:numId w:val="10"/>
        </w:numPr>
        <w:jc w:val="both"/>
        <w:rPr>
          <w:sz w:val="24"/>
        </w:rPr>
      </w:pPr>
      <w:r>
        <w:rPr>
          <w:sz w:val="24"/>
        </w:rPr>
        <w:t xml:space="preserve">rekonstrukce výměníkové stanice – schváleno na členské schůzi </w:t>
      </w:r>
    </w:p>
    <w:p w14:paraId="2B16E102" w14:textId="3323ADFE" w:rsidR="00FC6B0E" w:rsidRDefault="00FC6B0E" w:rsidP="00FC6B0E">
      <w:pPr>
        <w:pStyle w:val="Odstavecseseznamem"/>
        <w:numPr>
          <w:ilvl w:val="0"/>
          <w:numId w:val="10"/>
        </w:numPr>
        <w:jc w:val="both"/>
        <w:rPr>
          <w:sz w:val="24"/>
        </w:rPr>
      </w:pPr>
      <w:r>
        <w:rPr>
          <w:sz w:val="24"/>
        </w:rPr>
        <w:t>plánujeme hromadný servis a s</w:t>
      </w:r>
      <w:r w:rsidR="006A22C1">
        <w:rPr>
          <w:sz w:val="24"/>
        </w:rPr>
        <w:t>e</w:t>
      </w:r>
      <w:r>
        <w:rPr>
          <w:sz w:val="24"/>
        </w:rPr>
        <w:t>řízení oken</w:t>
      </w:r>
    </w:p>
    <w:p w14:paraId="7AD6AFA1" w14:textId="665764FD" w:rsidR="006A22C1" w:rsidRDefault="006A22C1" w:rsidP="00FC6B0E">
      <w:pPr>
        <w:pStyle w:val="Odstavecseseznamem"/>
        <w:numPr>
          <w:ilvl w:val="0"/>
          <w:numId w:val="10"/>
        </w:numPr>
        <w:jc w:val="both"/>
        <w:rPr>
          <w:sz w:val="24"/>
        </w:rPr>
      </w:pPr>
      <w:r>
        <w:rPr>
          <w:sz w:val="24"/>
        </w:rPr>
        <w:t xml:space="preserve">modernizace, čekáme na dodání cenové nabídky zvonkových tabel </w:t>
      </w:r>
    </w:p>
    <w:p w14:paraId="41CA19B3" w14:textId="325DECE8" w:rsidR="006A22C1" w:rsidRPr="00FC6B0E" w:rsidRDefault="006A22C1" w:rsidP="00FC6B0E">
      <w:pPr>
        <w:pStyle w:val="Odstavecseseznamem"/>
        <w:numPr>
          <w:ilvl w:val="0"/>
          <w:numId w:val="10"/>
        </w:numPr>
        <w:jc w:val="both"/>
        <w:rPr>
          <w:sz w:val="24"/>
        </w:rPr>
      </w:pPr>
      <w:r>
        <w:rPr>
          <w:sz w:val="24"/>
        </w:rPr>
        <w:t xml:space="preserve">výměna podélného plůtku na </w:t>
      </w:r>
      <w:r w:rsidR="007B55B7">
        <w:rPr>
          <w:sz w:val="24"/>
        </w:rPr>
        <w:t>zídce u popelnic – 145 600 Kč bez DPH</w:t>
      </w:r>
    </w:p>
    <w:p w14:paraId="38577FDB" w14:textId="5856503B" w:rsidR="00FC6B0E" w:rsidRDefault="00FC6B0E" w:rsidP="00FC6B0E">
      <w:pPr>
        <w:jc w:val="both"/>
        <w:rPr>
          <w:sz w:val="24"/>
        </w:rPr>
      </w:pPr>
    </w:p>
    <w:p w14:paraId="0250BA02" w14:textId="638A305F" w:rsidR="007B55B7" w:rsidRDefault="007B55B7" w:rsidP="00FC6B0E">
      <w:pPr>
        <w:jc w:val="both"/>
        <w:rPr>
          <w:sz w:val="24"/>
        </w:rPr>
      </w:pPr>
      <w:r>
        <w:rPr>
          <w:sz w:val="24"/>
        </w:rPr>
        <w:t>Pokud se některá investice nestihne v roce letošním přesuneme jí do roku 2024</w:t>
      </w:r>
    </w:p>
    <w:p w14:paraId="476EAA51" w14:textId="7B88BE4A" w:rsidR="007B55B7" w:rsidRDefault="007B55B7" w:rsidP="00FC6B0E">
      <w:pPr>
        <w:jc w:val="both"/>
        <w:rPr>
          <w:sz w:val="24"/>
        </w:rPr>
      </w:pPr>
    </w:p>
    <w:p w14:paraId="10ECD8C6" w14:textId="0CBFA91F" w:rsidR="007B55B7" w:rsidRPr="00D01A22" w:rsidRDefault="007B55B7" w:rsidP="007B55B7">
      <w:pPr>
        <w:rPr>
          <w:b/>
          <w:sz w:val="24"/>
        </w:rPr>
      </w:pPr>
      <w:r w:rsidRPr="00D01A22">
        <w:rPr>
          <w:b/>
          <w:sz w:val="24"/>
        </w:rPr>
        <w:t>Hlasování:</w:t>
      </w:r>
    </w:p>
    <w:p w14:paraId="6944D5AE" w14:textId="77777777" w:rsidR="007B55B7" w:rsidRPr="00D01A22" w:rsidRDefault="007B55B7" w:rsidP="007B55B7">
      <w:pPr>
        <w:rPr>
          <w:sz w:val="24"/>
        </w:rPr>
      </w:pPr>
      <w:r w:rsidRPr="00D01A22">
        <w:rPr>
          <w:sz w:val="24"/>
        </w:rPr>
        <w:t xml:space="preserve">Pro tento návrh    </w:t>
      </w:r>
      <w:r>
        <w:rPr>
          <w:sz w:val="24"/>
        </w:rPr>
        <w:t xml:space="preserve"> </w:t>
      </w:r>
      <w:r w:rsidRPr="00D01A22">
        <w:rPr>
          <w:sz w:val="24"/>
        </w:rPr>
        <w:t xml:space="preserve"> </w:t>
      </w:r>
      <w:r>
        <w:rPr>
          <w:sz w:val="24"/>
        </w:rPr>
        <w:t>52</w:t>
      </w:r>
    </w:p>
    <w:p w14:paraId="10C6656E" w14:textId="77777777" w:rsidR="007B55B7" w:rsidRPr="00D01A22" w:rsidRDefault="007B55B7" w:rsidP="007B55B7">
      <w:pPr>
        <w:rPr>
          <w:sz w:val="24"/>
        </w:rPr>
      </w:pPr>
      <w:r w:rsidRPr="00D01A22">
        <w:rPr>
          <w:sz w:val="24"/>
        </w:rPr>
        <w:t xml:space="preserve">Proti                      </w:t>
      </w:r>
      <w:r>
        <w:rPr>
          <w:sz w:val="24"/>
        </w:rPr>
        <w:t xml:space="preserve"> </w:t>
      </w:r>
      <w:r w:rsidRPr="00D01A22">
        <w:rPr>
          <w:sz w:val="24"/>
        </w:rPr>
        <w:t xml:space="preserve">  0</w:t>
      </w:r>
    </w:p>
    <w:p w14:paraId="262DF20C" w14:textId="77777777" w:rsidR="007B55B7" w:rsidRPr="00D01A22" w:rsidRDefault="007B55B7" w:rsidP="007B55B7">
      <w:pPr>
        <w:rPr>
          <w:sz w:val="24"/>
        </w:rPr>
      </w:pPr>
      <w:r w:rsidRPr="00D01A22">
        <w:rPr>
          <w:sz w:val="24"/>
        </w:rPr>
        <w:t>Zdržel se                 0</w:t>
      </w:r>
    </w:p>
    <w:p w14:paraId="4BAB7BF8" w14:textId="77777777" w:rsidR="007B55B7" w:rsidRDefault="007B55B7" w:rsidP="007B55B7">
      <w:pPr>
        <w:jc w:val="both"/>
        <w:rPr>
          <w:sz w:val="24"/>
        </w:rPr>
      </w:pPr>
    </w:p>
    <w:p w14:paraId="13F69F37" w14:textId="43D7D040" w:rsidR="007B55B7" w:rsidRPr="007B55B7" w:rsidRDefault="007B55B7" w:rsidP="007B55B7">
      <w:pPr>
        <w:jc w:val="both"/>
        <w:rPr>
          <w:sz w:val="24"/>
        </w:rPr>
      </w:pPr>
      <w:r w:rsidRPr="00FC6B0E">
        <w:rPr>
          <w:b/>
          <w:sz w:val="24"/>
        </w:rPr>
        <w:t xml:space="preserve">Usnesení: </w:t>
      </w:r>
      <w:r w:rsidRPr="007B55B7">
        <w:rPr>
          <w:sz w:val="24"/>
        </w:rPr>
        <w:t>Členská schůze schválila plánované výdaje na rok 2023 a 2024</w:t>
      </w:r>
      <w:r w:rsidR="00AD77E3" w:rsidRPr="007B55B7">
        <w:rPr>
          <w:sz w:val="24"/>
        </w:rPr>
        <w:t xml:space="preserve"> </w:t>
      </w:r>
    </w:p>
    <w:p w14:paraId="6D29EDD2" w14:textId="4CB0C9A4" w:rsidR="007B55B7" w:rsidRDefault="007B55B7" w:rsidP="007B55B7">
      <w:pPr>
        <w:jc w:val="both"/>
        <w:rPr>
          <w:sz w:val="24"/>
        </w:rPr>
      </w:pPr>
    </w:p>
    <w:p w14:paraId="353481B4" w14:textId="3A60AA29" w:rsidR="007B55B7" w:rsidRDefault="007B55B7" w:rsidP="007B55B7">
      <w:pPr>
        <w:jc w:val="both"/>
        <w:rPr>
          <w:sz w:val="24"/>
        </w:rPr>
      </w:pPr>
    </w:p>
    <w:p w14:paraId="296CC395" w14:textId="77777777" w:rsidR="007B55B7" w:rsidRPr="007B55B7" w:rsidRDefault="007B55B7" w:rsidP="007B55B7">
      <w:pPr>
        <w:jc w:val="both"/>
        <w:rPr>
          <w:sz w:val="24"/>
        </w:rPr>
      </w:pPr>
    </w:p>
    <w:p w14:paraId="415FFBDC" w14:textId="4C97F90E" w:rsidR="00AD77E3" w:rsidRDefault="007B55B7" w:rsidP="007B55B7">
      <w:pPr>
        <w:pStyle w:val="Odstavecseseznamem"/>
        <w:numPr>
          <w:ilvl w:val="0"/>
          <w:numId w:val="6"/>
        </w:numPr>
        <w:jc w:val="both"/>
        <w:rPr>
          <w:b/>
          <w:sz w:val="24"/>
          <w:u w:val="single"/>
        </w:rPr>
      </w:pPr>
      <w:r w:rsidRPr="007B55B7">
        <w:rPr>
          <w:b/>
          <w:sz w:val="24"/>
          <w:u w:val="single"/>
        </w:rPr>
        <w:lastRenderedPageBreak/>
        <w:t>Kauza předokenní rolety pan Kašpar</w:t>
      </w:r>
    </w:p>
    <w:p w14:paraId="7D3A6453" w14:textId="309C625C" w:rsidR="007B55B7" w:rsidRDefault="007B55B7" w:rsidP="007B55B7">
      <w:pPr>
        <w:ind w:left="142"/>
        <w:jc w:val="both"/>
        <w:rPr>
          <w:b/>
          <w:sz w:val="24"/>
          <w:u w:val="single"/>
        </w:rPr>
      </w:pPr>
    </w:p>
    <w:p w14:paraId="7A763850" w14:textId="4BE2E351" w:rsidR="007B55B7" w:rsidRDefault="007B55B7" w:rsidP="007B55B7">
      <w:pPr>
        <w:ind w:left="142"/>
        <w:jc w:val="both"/>
        <w:rPr>
          <w:sz w:val="24"/>
        </w:rPr>
      </w:pPr>
      <w:r w:rsidRPr="007B55B7">
        <w:rPr>
          <w:sz w:val="24"/>
        </w:rPr>
        <w:t xml:space="preserve">Paní </w:t>
      </w:r>
      <w:r>
        <w:rPr>
          <w:sz w:val="24"/>
        </w:rPr>
        <w:t>Havlasová přečetla stanovisko Obvodního ředitelství Policie Praha IV, odbor hospodářské kriminality, komisař</w:t>
      </w:r>
      <w:r w:rsidR="00A41398">
        <w:rPr>
          <w:sz w:val="24"/>
        </w:rPr>
        <w:t xml:space="preserve"> por. Bc. Jana Vagnerová</w:t>
      </w:r>
    </w:p>
    <w:p w14:paraId="5A377B88" w14:textId="1D8AF9D5" w:rsidR="00A41398" w:rsidRDefault="00A41398" w:rsidP="007B55B7">
      <w:pPr>
        <w:ind w:left="142"/>
        <w:jc w:val="both"/>
        <w:rPr>
          <w:sz w:val="24"/>
        </w:rPr>
      </w:pPr>
    </w:p>
    <w:p w14:paraId="779F29A8" w14:textId="0C615E97" w:rsidR="00A41398" w:rsidRDefault="00A41398" w:rsidP="007B55B7">
      <w:pPr>
        <w:ind w:left="142"/>
        <w:jc w:val="both"/>
        <w:rPr>
          <w:sz w:val="24"/>
        </w:rPr>
      </w:pPr>
      <w:r>
        <w:rPr>
          <w:sz w:val="24"/>
        </w:rPr>
        <w:t xml:space="preserve">Celý obsah vyjádření je k nahlédnutí v kanceláři družstva. </w:t>
      </w:r>
    </w:p>
    <w:p w14:paraId="0E768367" w14:textId="77777777" w:rsidR="00B31D09" w:rsidRDefault="00B31D09" w:rsidP="007B55B7">
      <w:pPr>
        <w:ind w:left="142"/>
        <w:jc w:val="both"/>
        <w:rPr>
          <w:sz w:val="24"/>
        </w:rPr>
      </w:pPr>
    </w:p>
    <w:p w14:paraId="4D586D62" w14:textId="36DE6762" w:rsidR="00A41398" w:rsidRDefault="00A41398" w:rsidP="007B55B7">
      <w:pPr>
        <w:ind w:left="142"/>
        <w:jc w:val="both"/>
        <w:rPr>
          <w:sz w:val="24"/>
        </w:rPr>
      </w:pPr>
      <w:r>
        <w:rPr>
          <w:sz w:val="24"/>
        </w:rPr>
        <w:t>Dne 2.</w:t>
      </w:r>
      <w:r w:rsidR="00B31D09">
        <w:rPr>
          <w:sz w:val="24"/>
        </w:rPr>
        <w:t xml:space="preserve"> </w:t>
      </w:r>
      <w:r>
        <w:rPr>
          <w:sz w:val="24"/>
        </w:rPr>
        <w:t>5.</w:t>
      </w:r>
      <w:r w:rsidR="00B31D09">
        <w:rPr>
          <w:sz w:val="24"/>
        </w:rPr>
        <w:t xml:space="preserve"> </w:t>
      </w:r>
      <w:r>
        <w:rPr>
          <w:sz w:val="24"/>
        </w:rPr>
        <w:t xml:space="preserve">2023 policejní orgán zahájil trestní stíhání osoby Vojtěcha Kašpara dle §160 odst. 1 </w:t>
      </w:r>
      <w:proofErr w:type="spellStart"/>
      <w:r>
        <w:rPr>
          <w:sz w:val="24"/>
        </w:rPr>
        <w:t>tr.ř</w:t>
      </w:r>
      <w:proofErr w:type="spellEnd"/>
      <w:r>
        <w:rPr>
          <w:sz w:val="24"/>
        </w:rPr>
        <w:t xml:space="preserve">. jako obviněného ze spáchání trestného činu zpronevěra. </w:t>
      </w:r>
    </w:p>
    <w:p w14:paraId="17802A92" w14:textId="77777777" w:rsidR="00681521" w:rsidRDefault="00A41398" w:rsidP="007B55B7">
      <w:pPr>
        <w:ind w:left="142"/>
        <w:jc w:val="both"/>
        <w:rPr>
          <w:sz w:val="24"/>
        </w:rPr>
      </w:pPr>
      <w:r>
        <w:rPr>
          <w:sz w:val="24"/>
        </w:rPr>
        <w:t>Celé šetření se protáhlo, protože je asi 10 poškozených a por. Vagnerová přebírala případ v průběhu šetření.</w:t>
      </w:r>
    </w:p>
    <w:p w14:paraId="20150262" w14:textId="3DF5ECD5" w:rsidR="00681521" w:rsidRDefault="00681521" w:rsidP="007B55B7">
      <w:pPr>
        <w:ind w:left="142"/>
        <w:jc w:val="both"/>
        <w:rPr>
          <w:sz w:val="24"/>
        </w:rPr>
      </w:pPr>
      <w:r>
        <w:rPr>
          <w:sz w:val="24"/>
        </w:rPr>
        <w:t xml:space="preserve">Jak nám bylo sděleno, pan Kašpar se u výslechu přiznal, že propadl </w:t>
      </w:r>
      <w:proofErr w:type="spellStart"/>
      <w:r>
        <w:rPr>
          <w:sz w:val="24"/>
        </w:rPr>
        <w:t>gemblerství</w:t>
      </w:r>
      <w:proofErr w:type="spellEnd"/>
      <w:r>
        <w:rPr>
          <w:sz w:val="24"/>
        </w:rPr>
        <w:t xml:space="preserve"> a peníze </w:t>
      </w:r>
      <w:r w:rsidR="007D0F95">
        <w:rPr>
          <w:sz w:val="24"/>
        </w:rPr>
        <w:t>prohrál.</w:t>
      </w:r>
      <w:r>
        <w:rPr>
          <w:sz w:val="24"/>
        </w:rPr>
        <w:t xml:space="preserve"> </w:t>
      </w:r>
    </w:p>
    <w:p w14:paraId="417554A1" w14:textId="407F605F" w:rsidR="00A41398" w:rsidRPr="007B55B7" w:rsidRDefault="00681521" w:rsidP="007B55B7">
      <w:pPr>
        <w:ind w:left="142"/>
        <w:jc w:val="both"/>
        <w:rPr>
          <w:sz w:val="24"/>
        </w:rPr>
      </w:pPr>
      <w:r>
        <w:rPr>
          <w:sz w:val="24"/>
        </w:rPr>
        <w:t xml:space="preserve">Policejní vyšetřovatel nám také sdělil, že dokud pan Kašpar podnikal ve firmě se svým tchánem, podnikal zcela bez problémů. Až když mu tchán firmu předal, začaly problémy. I to je možná důvod, proč nám byla tato firma Svazem podnikatelů ve stínící technice doporučena. Měli s nimi dobrou zkušenost.  </w:t>
      </w:r>
    </w:p>
    <w:p w14:paraId="3B2359E8" w14:textId="7284FEC0" w:rsidR="007B55B7" w:rsidRDefault="007B55B7" w:rsidP="007B55B7">
      <w:pPr>
        <w:ind w:left="142"/>
        <w:jc w:val="both"/>
        <w:rPr>
          <w:sz w:val="24"/>
        </w:rPr>
      </w:pPr>
    </w:p>
    <w:p w14:paraId="732E1384" w14:textId="7FA10E5E" w:rsidR="007B55B7" w:rsidRPr="00B31D09" w:rsidRDefault="00B31D09" w:rsidP="00B31D09">
      <w:pPr>
        <w:pStyle w:val="Odstavecseseznamem"/>
        <w:numPr>
          <w:ilvl w:val="0"/>
          <w:numId w:val="6"/>
        </w:numPr>
        <w:jc w:val="both"/>
        <w:rPr>
          <w:b/>
          <w:sz w:val="24"/>
          <w:u w:val="single"/>
        </w:rPr>
      </w:pPr>
      <w:r w:rsidRPr="00B31D09">
        <w:rPr>
          <w:b/>
          <w:sz w:val="24"/>
          <w:u w:val="single"/>
        </w:rPr>
        <w:t>Diskuse</w:t>
      </w:r>
    </w:p>
    <w:p w14:paraId="0EF07C8B" w14:textId="618930C3" w:rsidR="00B31D09" w:rsidRDefault="00B31D09" w:rsidP="00B31D09">
      <w:pPr>
        <w:pStyle w:val="Odstavecseseznamem"/>
        <w:numPr>
          <w:ilvl w:val="0"/>
          <w:numId w:val="10"/>
        </w:numPr>
        <w:jc w:val="both"/>
        <w:rPr>
          <w:sz w:val="24"/>
        </w:rPr>
      </w:pPr>
      <w:r>
        <w:rPr>
          <w:sz w:val="24"/>
        </w:rPr>
        <w:t xml:space="preserve">Paní Podlipná pohovořila o nutnosti nahlásit předem kdy bude rekonstrukce probíhat, jaký je časový harmonogram, kdo je za rekonstrukci zodpovědný. Tím musí být vždy někdo ze členů družstva, nemůžeme řešit s dělníky všechny stížnosti a nedostatky. Toto je nutné vždy předložit představenstvu, které </w:t>
      </w:r>
      <w:proofErr w:type="spellStart"/>
      <w:r>
        <w:rPr>
          <w:sz w:val="24"/>
        </w:rPr>
        <w:t>info</w:t>
      </w:r>
      <w:proofErr w:type="spellEnd"/>
      <w:r>
        <w:rPr>
          <w:sz w:val="24"/>
        </w:rPr>
        <w:t xml:space="preserve"> vyvěsí na nástěnku pro ostatní nájemníky. Je nutné dodržovat v domě pořádek, pokud je to nutné denně dům uklízet. Také je potřeba zabezpečit výtah tak,</w:t>
      </w:r>
      <w:r w:rsidR="005977D5">
        <w:rPr>
          <w:sz w:val="24"/>
        </w:rPr>
        <w:t xml:space="preserve"> </w:t>
      </w:r>
      <w:r>
        <w:rPr>
          <w:sz w:val="24"/>
        </w:rPr>
        <w:t>aby nedocházelo</w:t>
      </w:r>
      <w:r w:rsidR="005977D5">
        <w:rPr>
          <w:sz w:val="24"/>
        </w:rPr>
        <w:t xml:space="preserve"> </w:t>
      </w:r>
      <w:r>
        <w:rPr>
          <w:sz w:val="24"/>
        </w:rPr>
        <w:t xml:space="preserve">k jeho poškození </w:t>
      </w:r>
      <w:r w:rsidR="005977D5">
        <w:rPr>
          <w:sz w:val="24"/>
        </w:rPr>
        <w:t>(přetížení, poškrábání, zničená podlaha atd.)</w:t>
      </w:r>
    </w:p>
    <w:p w14:paraId="672081A1" w14:textId="61EB0704" w:rsidR="005977D5" w:rsidRDefault="005977D5" w:rsidP="005977D5">
      <w:pPr>
        <w:jc w:val="both"/>
        <w:rPr>
          <w:sz w:val="24"/>
        </w:rPr>
      </w:pPr>
      <w:r>
        <w:rPr>
          <w:sz w:val="24"/>
        </w:rPr>
        <w:t>Paní Bezděkovská konstatovala, že neměla možnost si prostudovat cenové nabídky na výměnu či modernizaci výměníku. Představenstvo přislíbilo, že příště bude cenové nabídky zasílat předem mailem k prostudování. Kdo ovšem chtěl, mohl si přijít do kanceláře cenové nabídky prohlédnout</w:t>
      </w:r>
      <w:r w:rsidR="004C0288">
        <w:rPr>
          <w:sz w:val="24"/>
        </w:rPr>
        <w:t xml:space="preserve"> a prostudovat. V Pozvánce na členskou schůzi, která byla zaslána mailem dne 28. 4. 2023 a zveřejněna dne 30. 4. 2023 na webových stránkách družstva bylo v programu uvedeno v bodě č. 8 – Rekonstrukce výměníkové stanice, návrh ke schválení i předpokládaná cena. Mohl tedy kdokoliv přijít a cenové nabídky si prostudovat. Bylo na to více jak 14 dní. Nikdo tak ovšem neučinil </w:t>
      </w:r>
    </w:p>
    <w:p w14:paraId="10790929" w14:textId="0E61222B" w:rsidR="00894ECA" w:rsidRDefault="00894ECA" w:rsidP="005977D5">
      <w:pPr>
        <w:jc w:val="both"/>
        <w:rPr>
          <w:sz w:val="24"/>
        </w:rPr>
      </w:pPr>
    </w:p>
    <w:p w14:paraId="3F688EE8" w14:textId="48418D13" w:rsidR="00894ECA" w:rsidRDefault="00894ECA" w:rsidP="005977D5">
      <w:pPr>
        <w:jc w:val="both"/>
        <w:rPr>
          <w:sz w:val="24"/>
        </w:rPr>
      </w:pPr>
      <w:r>
        <w:rPr>
          <w:sz w:val="24"/>
        </w:rPr>
        <w:t xml:space="preserve">Poté paní Podlipná poděkovala všem za účast a řádnou členskou schůzi ukončila. </w:t>
      </w:r>
    </w:p>
    <w:p w14:paraId="5AD51810" w14:textId="486BDDD1" w:rsidR="00F77F77" w:rsidRPr="00894ECA" w:rsidRDefault="00F77F77" w:rsidP="00894ECA">
      <w:pPr>
        <w:jc w:val="both"/>
        <w:rPr>
          <w:sz w:val="24"/>
        </w:rPr>
      </w:pPr>
    </w:p>
    <w:p w14:paraId="3C09006B" w14:textId="77777777" w:rsidR="00F77F77" w:rsidRDefault="00F77F77" w:rsidP="00F77F77">
      <w:pPr>
        <w:jc w:val="both"/>
        <w:rPr>
          <w:sz w:val="24"/>
        </w:rPr>
      </w:pPr>
    </w:p>
    <w:p w14:paraId="4061E435" w14:textId="02417F3B" w:rsidR="00F77F77" w:rsidRDefault="00F77F77" w:rsidP="00F77F77">
      <w:pPr>
        <w:jc w:val="both"/>
        <w:rPr>
          <w:sz w:val="24"/>
        </w:rPr>
      </w:pPr>
      <w:r>
        <w:rPr>
          <w:sz w:val="24"/>
        </w:rPr>
        <w:t>V Praze dne 2</w:t>
      </w:r>
      <w:r w:rsidR="00894ECA">
        <w:rPr>
          <w:sz w:val="24"/>
        </w:rPr>
        <w:t>3</w:t>
      </w:r>
      <w:r>
        <w:rPr>
          <w:sz w:val="24"/>
        </w:rPr>
        <w:t>. 5. 202</w:t>
      </w:r>
      <w:r w:rsidR="00894ECA">
        <w:rPr>
          <w:sz w:val="24"/>
        </w:rPr>
        <w:t>3</w:t>
      </w:r>
    </w:p>
    <w:p w14:paraId="067CAF35" w14:textId="77777777" w:rsidR="00F77F77" w:rsidRDefault="00F77F77" w:rsidP="00F77F77">
      <w:pPr>
        <w:jc w:val="both"/>
        <w:rPr>
          <w:sz w:val="24"/>
        </w:rPr>
      </w:pPr>
      <w:r>
        <w:rPr>
          <w:sz w:val="24"/>
        </w:rPr>
        <w:t>Zapsala Dana Havlasová</w:t>
      </w:r>
    </w:p>
    <w:p w14:paraId="785A3195" w14:textId="77777777" w:rsidR="00F77F77" w:rsidRDefault="00F77F77" w:rsidP="00F77F77">
      <w:pPr>
        <w:jc w:val="both"/>
        <w:rPr>
          <w:b/>
          <w:sz w:val="24"/>
        </w:rPr>
      </w:pPr>
      <w:r>
        <w:rPr>
          <w:sz w:val="24"/>
        </w:rPr>
        <w:t xml:space="preserve">Za správnost Libor Tirol </w:t>
      </w:r>
    </w:p>
    <w:p w14:paraId="372D1D36" w14:textId="77777777" w:rsidR="001A665B" w:rsidRPr="003F0233" w:rsidRDefault="001A665B" w:rsidP="001A665B">
      <w:pPr>
        <w:rPr>
          <w:b/>
          <w:sz w:val="24"/>
        </w:rPr>
      </w:pPr>
    </w:p>
    <w:p w14:paraId="58C672AA" w14:textId="77777777" w:rsidR="00155E56" w:rsidRPr="0069722A" w:rsidRDefault="00155E56" w:rsidP="00771CD0">
      <w:pPr>
        <w:rPr>
          <w:sz w:val="28"/>
          <w:szCs w:val="28"/>
        </w:rPr>
      </w:pPr>
    </w:p>
    <w:sectPr w:rsidR="00155E56" w:rsidRPr="00697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0B06"/>
    <w:multiLevelType w:val="hybridMultilevel"/>
    <w:tmpl w:val="D9AA09D2"/>
    <w:lvl w:ilvl="0" w:tplc="407076F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0D3691C"/>
    <w:multiLevelType w:val="hybridMultilevel"/>
    <w:tmpl w:val="8F346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FD00FA"/>
    <w:multiLevelType w:val="hybridMultilevel"/>
    <w:tmpl w:val="511C1E12"/>
    <w:lvl w:ilvl="0" w:tplc="0405000F">
      <w:start w:val="1"/>
      <w:numFmt w:val="decimal"/>
      <w:lvlText w:val="%1."/>
      <w:lvlJc w:val="left"/>
      <w:pPr>
        <w:ind w:left="502"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 w15:restartNumberingAfterBreak="0">
    <w:nsid w:val="58237226"/>
    <w:multiLevelType w:val="hybridMultilevel"/>
    <w:tmpl w:val="6854B7EE"/>
    <w:lvl w:ilvl="0" w:tplc="C66222B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BCC74BE"/>
    <w:multiLevelType w:val="hybridMultilevel"/>
    <w:tmpl w:val="F65CBC60"/>
    <w:lvl w:ilvl="0" w:tplc="A6C457C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38944C4"/>
    <w:multiLevelType w:val="hybridMultilevel"/>
    <w:tmpl w:val="0EEE3C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46474F4"/>
    <w:multiLevelType w:val="hybridMultilevel"/>
    <w:tmpl w:val="61521B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8994D08"/>
    <w:multiLevelType w:val="hybridMultilevel"/>
    <w:tmpl w:val="8F346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EC021A"/>
    <w:multiLevelType w:val="hybridMultilevel"/>
    <w:tmpl w:val="0AA26B56"/>
    <w:lvl w:ilvl="0" w:tplc="B7FCDEC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7"/>
  </w:num>
  <w:num w:numId="5">
    <w:abstractNumId w:val="0"/>
  </w:num>
  <w:num w:numId="6">
    <w:abstractNumId w:val="2"/>
  </w:num>
  <w:num w:numId="7">
    <w:abstractNumId w:val="8"/>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CD0"/>
    <w:rsid w:val="00055769"/>
    <w:rsid w:val="00056B51"/>
    <w:rsid w:val="00067234"/>
    <w:rsid w:val="0006764B"/>
    <w:rsid w:val="0007389A"/>
    <w:rsid w:val="000D6D14"/>
    <w:rsid w:val="00107B07"/>
    <w:rsid w:val="00122EE2"/>
    <w:rsid w:val="00155E56"/>
    <w:rsid w:val="001A09E6"/>
    <w:rsid w:val="001A665B"/>
    <w:rsid w:val="001D7DB0"/>
    <w:rsid w:val="002054D5"/>
    <w:rsid w:val="00207733"/>
    <w:rsid w:val="0022740A"/>
    <w:rsid w:val="003431B0"/>
    <w:rsid w:val="00390447"/>
    <w:rsid w:val="00442A44"/>
    <w:rsid w:val="004C0288"/>
    <w:rsid w:val="00535EDB"/>
    <w:rsid w:val="005977D5"/>
    <w:rsid w:val="005B058B"/>
    <w:rsid w:val="006252F8"/>
    <w:rsid w:val="00635821"/>
    <w:rsid w:val="00650E47"/>
    <w:rsid w:val="00674D6B"/>
    <w:rsid w:val="00681521"/>
    <w:rsid w:val="0069162D"/>
    <w:rsid w:val="0069722A"/>
    <w:rsid w:val="006A22C1"/>
    <w:rsid w:val="006A34FC"/>
    <w:rsid w:val="006B4607"/>
    <w:rsid w:val="006B7F20"/>
    <w:rsid w:val="006D20B9"/>
    <w:rsid w:val="007012DF"/>
    <w:rsid w:val="00771CD0"/>
    <w:rsid w:val="00775A46"/>
    <w:rsid w:val="007A72D9"/>
    <w:rsid w:val="007B55B7"/>
    <w:rsid w:val="007C1651"/>
    <w:rsid w:val="007D0F95"/>
    <w:rsid w:val="007D788E"/>
    <w:rsid w:val="00802379"/>
    <w:rsid w:val="00834461"/>
    <w:rsid w:val="00891911"/>
    <w:rsid w:val="00894ECA"/>
    <w:rsid w:val="008B1A72"/>
    <w:rsid w:val="008B3830"/>
    <w:rsid w:val="008C0D09"/>
    <w:rsid w:val="00915B75"/>
    <w:rsid w:val="009306B4"/>
    <w:rsid w:val="00983804"/>
    <w:rsid w:val="00983B54"/>
    <w:rsid w:val="009E09F9"/>
    <w:rsid w:val="00A139EF"/>
    <w:rsid w:val="00A34B65"/>
    <w:rsid w:val="00A3671B"/>
    <w:rsid w:val="00A41398"/>
    <w:rsid w:val="00A47566"/>
    <w:rsid w:val="00AD5783"/>
    <w:rsid w:val="00AD77E3"/>
    <w:rsid w:val="00B31D09"/>
    <w:rsid w:val="00BB654E"/>
    <w:rsid w:val="00BC0DF8"/>
    <w:rsid w:val="00BD4EE1"/>
    <w:rsid w:val="00BE5D89"/>
    <w:rsid w:val="00BF7D2A"/>
    <w:rsid w:val="00C32327"/>
    <w:rsid w:val="00C33B70"/>
    <w:rsid w:val="00CB3EE9"/>
    <w:rsid w:val="00CD574B"/>
    <w:rsid w:val="00CD7EB0"/>
    <w:rsid w:val="00D04348"/>
    <w:rsid w:val="00D342CF"/>
    <w:rsid w:val="00D6416F"/>
    <w:rsid w:val="00DA607F"/>
    <w:rsid w:val="00DC7AFC"/>
    <w:rsid w:val="00DD237B"/>
    <w:rsid w:val="00DE072C"/>
    <w:rsid w:val="00DF7082"/>
    <w:rsid w:val="00E63786"/>
    <w:rsid w:val="00E66CC3"/>
    <w:rsid w:val="00ED65B3"/>
    <w:rsid w:val="00EE54B7"/>
    <w:rsid w:val="00F71A2C"/>
    <w:rsid w:val="00F77F77"/>
    <w:rsid w:val="00FA42FE"/>
    <w:rsid w:val="00FB2A54"/>
    <w:rsid w:val="00FC6B0E"/>
    <w:rsid w:val="00FE250B"/>
    <w:rsid w:val="00FF6B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30F1B"/>
  <w15:docId w15:val="{818C66C4-30B5-44D4-9178-CE9AB235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1CD0"/>
    <w:rPr>
      <w:rFonts w:ascii="Arial" w:hAnsi="Arial"/>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1CD0"/>
    <w:pPr>
      <w:ind w:left="720"/>
      <w:contextualSpacing/>
    </w:pPr>
  </w:style>
  <w:style w:type="character" w:styleId="Hypertextovodkaz">
    <w:name w:val="Hyperlink"/>
    <w:uiPriority w:val="99"/>
    <w:unhideWhenUsed/>
    <w:rsid w:val="001A665B"/>
    <w:rPr>
      <w:color w:val="0000FF"/>
      <w:u w:val="single"/>
    </w:rPr>
  </w:style>
  <w:style w:type="paragraph" w:styleId="Textbubliny">
    <w:name w:val="Balloon Text"/>
    <w:basedOn w:val="Normln"/>
    <w:link w:val="TextbublinyChar"/>
    <w:uiPriority w:val="99"/>
    <w:semiHidden/>
    <w:unhideWhenUsed/>
    <w:rsid w:val="00BB654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654E"/>
    <w:rPr>
      <w:rFonts w:ascii="Segoe UI" w:hAnsi="Segoe UI" w:cs="Segoe UI"/>
      <w:sz w:val="18"/>
      <w:szCs w:val="18"/>
    </w:rPr>
  </w:style>
  <w:style w:type="character" w:styleId="Nevyeenzmnka">
    <w:name w:val="Unresolved Mention"/>
    <w:basedOn w:val="Standardnpsmoodstavce"/>
    <w:uiPriority w:val="99"/>
    <w:semiHidden/>
    <w:unhideWhenUsed/>
    <w:rsid w:val="007A7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7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havlasova@seznam.cz" TargetMode="External"/><Relationship Id="rId3" Type="http://schemas.openxmlformats.org/officeDocument/2006/relationships/settings" Target="settings.xml"/><Relationship Id="rId7" Type="http://schemas.openxmlformats.org/officeDocument/2006/relationships/hyperlink" Target="http://www.bytovedruzstvo61.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justice.cz" TargetMode="External"/><Relationship Id="rId5" Type="http://schemas.openxmlformats.org/officeDocument/2006/relationships/hyperlink" Target="http://www.or.justice.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2113</Words>
  <Characters>12469</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Česká televize</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Havlasová Dana</dc:creator>
  <cp:lastModifiedBy>Havlasová Dana</cp:lastModifiedBy>
  <cp:revision>19</cp:revision>
  <cp:lastPrinted>2022-05-25T18:30:00Z</cp:lastPrinted>
  <dcterms:created xsi:type="dcterms:W3CDTF">2022-05-24T16:02:00Z</dcterms:created>
  <dcterms:modified xsi:type="dcterms:W3CDTF">2023-05-23T06:41:00Z</dcterms:modified>
</cp:coreProperties>
</file>